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727"/>
        <w:tblW w:w="0" w:type="auto"/>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2660"/>
        <w:gridCol w:w="4536"/>
      </w:tblGrid>
      <w:tr w:rsidR="00D70688" w:rsidRPr="00D0286A" w14:paraId="12DEEBB1" w14:textId="77777777" w:rsidTr="00D70688">
        <w:trPr>
          <w:trHeight w:val="431"/>
        </w:trPr>
        <w:tc>
          <w:tcPr>
            <w:tcW w:w="2660" w:type="dxa"/>
            <w:tcBorders>
              <w:top w:val="single" w:sz="2" w:space="0" w:color="808080"/>
              <w:left w:val="single" w:sz="2" w:space="0" w:color="808080"/>
              <w:bottom w:val="single" w:sz="2" w:space="0" w:color="808080"/>
              <w:right w:val="nil"/>
            </w:tcBorders>
            <w:shd w:val="clear" w:color="auto" w:fill="DBE5F1"/>
            <w:vAlign w:val="center"/>
            <w:hideMark/>
          </w:tcPr>
          <w:p w14:paraId="2A985007" w14:textId="77777777" w:rsidR="00D70688" w:rsidRPr="00D0286A" w:rsidRDefault="00D70688" w:rsidP="00D70688">
            <w:pPr>
              <w:jc w:val="right"/>
              <w:rPr>
                <w:rFonts w:ascii="Tahoma" w:hAnsi="Tahoma" w:cs="Tahoma"/>
                <w:b/>
                <w:caps/>
                <w:sz w:val="28"/>
                <w:szCs w:val="28"/>
              </w:rPr>
            </w:pPr>
            <w:r w:rsidRPr="00D0286A">
              <w:rPr>
                <w:rFonts w:ascii="Tahoma" w:hAnsi="Tahoma" w:cs="Tahoma"/>
                <w:sz w:val="18"/>
                <w:szCs w:val="18"/>
              </w:rPr>
              <w:t xml:space="preserve">Contract No. </w:t>
            </w:r>
            <w:r w:rsidRPr="00D0286A">
              <w:rPr>
                <w:color w:val="0070C0"/>
                <w:sz w:val="18"/>
                <w:szCs w:val="18"/>
              </w:rPr>
              <w:t>►</w:t>
            </w:r>
          </w:p>
        </w:tc>
        <w:tc>
          <w:tcPr>
            <w:tcW w:w="4536" w:type="dxa"/>
            <w:tcBorders>
              <w:top w:val="single" w:sz="2" w:space="0" w:color="808080"/>
              <w:left w:val="nil"/>
              <w:bottom w:val="single" w:sz="2" w:space="0" w:color="808080"/>
              <w:right w:val="single" w:sz="2" w:space="0" w:color="808080"/>
            </w:tcBorders>
            <w:shd w:val="clear" w:color="auto" w:fill="F2F2F2" w:themeFill="background1" w:themeFillShade="F2"/>
            <w:vAlign w:val="center"/>
            <w:hideMark/>
          </w:tcPr>
          <w:p w14:paraId="3042EF31" w14:textId="3B00BAB6" w:rsidR="00D70688" w:rsidRPr="00D0286A" w:rsidRDefault="007F0C56" w:rsidP="00D70688">
            <w:pPr>
              <w:rPr>
                <w:rFonts w:ascii="Tahoma" w:hAnsi="Tahoma" w:cs="Tahoma"/>
                <w:caps/>
                <w:color w:val="000000" w:themeColor="text1"/>
                <w:sz w:val="18"/>
                <w:szCs w:val="18"/>
                <w:highlight w:val="cyan"/>
              </w:rPr>
            </w:pPr>
            <w:r w:rsidRPr="007F0C56">
              <w:rPr>
                <w:rFonts w:ascii="Tahoma" w:hAnsi="Tahoma" w:cs="Tahoma"/>
                <w:caps/>
                <w:color w:val="000000" w:themeColor="text1"/>
                <w:sz w:val="18"/>
                <w:szCs w:val="18"/>
              </w:rPr>
              <w:t>3911/2026/05</w:t>
            </w:r>
          </w:p>
        </w:tc>
      </w:tr>
      <w:tr w:rsidR="00D70688" w:rsidRPr="00D0286A" w14:paraId="29101F49" w14:textId="77777777" w:rsidTr="00D70688">
        <w:trPr>
          <w:trHeight w:val="431"/>
        </w:trPr>
        <w:tc>
          <w:tcPr>
            <w:tcW w:w="2660" w:type="dxa"/>
            <w:tcBorders>
              <w:top w:val="single" w:sz="2" w:space="0" w:color="808080"/>
              <w:left w:val="single" w:sz="2" w:space="0" w:color="808080"/>
              <w:bottom w:val="single" w:sz="2" w:space="0" w:color="808080"/>
              <w:right w:val="nil"/>
            </w:tcBorders>
            <w:shd w:val="clear" w:color="auto" w:fill="DBE5F1"/>
            <w:vAlign w:val="center"/>
            <w:hideMark/>
          </w:tcPr>
          <w:p w14:paraId="0D04A452" w14:textId="77777777" w:rsidR="00D70688" w:rsidRPr="00D0286A" w:rsidRDefault="00D70688" w:rsidP="00D70688">
            <w:pPr>
              <w:jc w:val="right"/>
              <w:rPr>
                <w:rFonts w:ascii="Tahoma" w:hAnsi="Tahoma" w:cs="Tahoma"/>
                <w:b/>
                <w:caps/>
                <w:sz w:val="28"/>
                <w:szCs w:val="28"/>
              </w:rPr>
            </w:pPr>
            <w:r w:rsidRPr="00D0286A">
              <w:rPr>
                <w:rFonts w:ascii="Tahoma" w:hAnsi="Tahoma" w:cs="Tahoma"/>
                <w:sz w:val="18"/>
                <w:szCs w:val="18"/>
              </w:rPr>
              <w:t xml:space="preserve">Project ID / Sector </w:t>
            </w:r>
            <w:r w:rsidRPr="00D0286A">
              <w:rPr>
                <w:color w:val="0070C0"/>
                <w:sz w:val="18"/>
                <w:szCs w:val="18"/>
              </w:rPr>
              <w:t>►</w:t>
            </w:r>
          </w:p>
        </w:tc>
        <w:tc>
          <w:tcPr>
            <w:tcW w:w="4536" w:type="dxa"/>
            <w:tcBorders>
              <w:top w:val="single" w:sz="2" w:space="0" w:color="808080"/>
              <w:left w:val="nil"/>
              <w:bottom w:val="single" w:sz="2" w:space="0" w:color="808080"/>
              <w:right w:val="single" w:sz="2" w:space="0" w:color="808080"/>
            </w:tcBorders>
            <w:shd w:val="clear" w:color="auto" w:fill="F2F2F2" w:themeFill="background1" w:themeFillShade="F2"/>
            <w:vAlign w:val="center"/>
            <w:hideMark/>
          </w:tcPr>
          <w:p w14:paraId="2C5251F7" w14:textId="77777777" w:rsidR="007F0C56" w:rsidRPr="007F0C56" w:rsidRDefault="007F0C56" w:rsidP="007F0C56">
            <w:pPr>
              <w:rPr>
                <w:rFonts w:ascii="Tahoma" w:hAnsi="Tahoma" w:cs="Tahoma"/>
                <w:caps/>
                <w:color w:val="000000" w:themeColor="text1"/>
                <w:sz w:val="18"/>
                <w:szCs w:val="18"/>
              </w:rPr>
            </w:pPr>
            <w:r w:rsidRPr="007F0C56">
              <w:rPr>
                <w:rFonts w:ascii="Tahoma" w:hAnsi="Tahoma" w:cs="Tahoma"/>
                <w:caps/>
                <w:color w:val="000000" w:themeColor="text1"/>
                <w:sz w:val="18"/>
                <w:szCs w:val="18"/>
              </w:rPr>
              <w:t>ADVANCING PARTICIPATORY AND HUMAN RIGHTS-BASED LOCAL DEMOCRACY</w:t>
            </w:r>
          </w:p>
          <w:p w14:paraId="6D1F2A93" w14:textId="77777777" w:rsidR="007F0C56" w:rsidRPr="007F0C56" w:rsidRDefault="007F0C56" w:rsidP="007F0C56">
            <w:pPr>
              <w:rPr>
                <w:rFonts w:ascii="Tahoma" w:hAnsi="Tahoma" w:cs="Tahoma"/>
                <w:caps/>
                <w:color w:val="000000" w:themeColor="text1"/>
                <w:sz w:val="18"/>
                <w:szCs w:val="18"/>
              </w:rPr>
            </w:pPr>
            <w:r w:rsidRPr="007F0C56">
              <w:rPr>
                <w:rFonts w:ascii="Tahoma" w:hAnsi="Tahoma" w:cs="Tahoma"/>
                <w:caps/>
                <w:color w:val="000000" w:themeColor="text1"/>
                <w:sz w:val="18"/>
                <w:szCs w:val="18"/>
              </w:rPr>
              <w:t>IN GEORGIA (PMM 3911)</w:t>
            </w:r>
          </w:p>
          <w:p w14:paraId="0620880D" w14:textId="5FB12BEE" w:rsidR="00D70688" w:rsidRPr="00D0286A" w:rsidRDefault="007F0C56" w:rsidP="007F0C56">
            <w:pPr>
              <w:rPr>
                <w:rFonts w:ascii="Tahoma" w:hAnsi="Tahoma" w:cs="Tahoma"/>
                <w:caps/>
                <w:color w:val="000000" w:themeColor="text1"/>
                <w:sz w:val="18"/>
                <w:szCs w:val="18"/>
                <w:highlight w:val="cyan"/>
              </w:rPr>
            </w:pPr>
            <w:r w:rsidRPr="007F0C56">
              <w:rPr>
                <w:rFonts w:ascii="Tahoma" w:hAnsi="Tahoma" w:cs="Tahoma"/>
                <w:caps/>
                <w:color w:val="000000" w:themeColor="text1"/>
                <w:sz w:val="18"/>
                <w:szCs w:val="18"/>
              </w:rPr>
              <w:t>ACTION PLAN FOR GEORGIA 2024-2027</w:t>
            </w:r>
          </w:p>
        </w:tc>
      </w:tr>
      <w:tr w:rsidR="00D70688" w:rsidRPr="00D0286A" w14:paraId="3695C8D4" w14:textId="77777777" w:rsidTr="00D70688">
        <w:trPr>
          <w:trHeight w:val="431"/>
        </w:trPr>
        <w:tc>
          <w:tcPr>
            <w:tcW w:w="2660" w:type="dxa"/>
            <w:tcBorders>
              <w:top w:val="single" w:sz="2" w:space="0" w:color="808080"/>
              <w:left w:val="single" w:sz="2" w:space="0" w:color="808080"/>
              <w:bottom w:val="single" w:sz="2" w:space="0" w:color="808080"/>
              <w:right w:val="nil"/>
            </w:tcBorders>
            <w:shd w:val="clear" w:color="auto" w:fill="DBE5F1"/>
            <w:vAlign w:val="center"/>
            <w:hideMark/>
          </w:tcPr>
          <w:p w14:paraId="6A8CEEB6" w14:textId="77777777" w:rsidR="00D70688" w:rsidRPr="00D0286A" w:rsidRDefault="00D70688" w:rsidP="00D70688">
            <w:pPr>
              <w:jc w:val="right"/>
              <w:rPr>
                <w:rFonts w:ascii="Tahoma" w:hAnsi="Tahoma" w:cs="Tahoma"/>
                <w:color w:val="0070C0"/>
                <w:sz w:val="18"/>
                <w:szCs w:val="18"/>
              </w:rPr>
            </w:pPr>
            <w:r w:rsidRPr="00D0286A">
              <w:rPr>
                <w:rFonts w:ascii="Tahoma" w:hAnsi="Tahoma" w:cs="Tahoma"/>
                <w:sz w:val="18"/>
                <w:szCs w:val="18"/>
              </w:rPr>
              <w:t xml:space="preserve">Council of Europe contact point </w:t>
            </w:r>
            <w:r w:rsidRPr="00D0286A">
              <w:rPr>
                <w:color w:val="0070C0"/>
                <w:sz w:val="18"/>
                <w:szCs w:val="18"/>
              </w:rPr>
              <w:t>►</w:t>
            </w:r>
          </w:p>
        </w:tc>
        <w:tc>
          <w:tcPr>
            <w:tcW w:w="4536" w:type="dxa"/>
            <w:tcBorders>
              <w:top w:val="single" w:sz="2" w:space="0" w:color="808080"/>
              <w:left w:val="nil"/>
              <w:bottom w:val="single" w:sz="2" w:space="0" w:color="808080"/>
              <w:right w:val="single" w:sz="2" w:space="0" w:color="808080"/>
            </w:tcBorders>
            <w:shd w:val="clear" w:color="auto" w:fill="F2F2F2" w:themeFill="background1" w:themeFillShade="F2"/>
            <w:vAlign w:val="center"/>
            <w:hideMark/>
          </w:tcPr>
          <w:p w14:paraId="3BAEA8FD" w14:textId="42F0D643" w:rsidR="00D70688" w:rsidRPr="00D0286A" w:rsidRDefault="00D70688" w:rsidP="00D70688">
            <w:pPr>
              <w:rPr>
                <w:rFonts w:ascii="Tahoma" w:hAnsi="Tahoma" w:cs="Tahoma"/>
                <w:b/>
                <w:caps/>
                <w:color w:val="000000" w:themeColor="text1"/>
                <w:sz w:val="18"/>
                <w:szCs w:val="18"/>
                <w:highlight w:val="cyan"/>
              </w:rPr>
            </w:pPr>
          </w:p>
        </w:tc>
      </w:tr>
    </w:tbl>
    <w:p w14:paraId="2B463B78" w14:textId="77777777" w:rsidR="000013DF" w:rsidRPr="00D0286A" w:rsidRDefault="000013DF" w:rsidP="00E17F6A">
      <w:pPr>
        <w:rPr>
          <w:rFonts w:ascii="Tahoma" w:hAnsi="Tahoma" w:cs="Tahoma"/>
          <w:b/>
          <w:caps/>
          <w:sz w:val="28"/>
          <w:szCs w:val="28"/>
        </w:rPr>
      </w:pPr>
    </w:p>
    <w:p w14:paraId="406424E3" w14:textId="77777777" w:rsidR="00D70688" w:rsidRPr="00D0286A" w:rsidRDefault="00D70688" w:rsidP="00E17F6A">
      <w:pPr>
        <w:rPr>
          <w:rFonts w:ascii="Tahoma" w:hAnsi="Tahoma" w:cs="Tahoma"/>
          <w:b/>
          <w:caps/>
          <w:sz w:val="28"/>
          <w:szCs w:val="28"/>
        </w:rPr>
      </w:pPr>
    </w:p>
    <w:p w14:paraId="5CE7FE71" w14:textId="77777777" w:rsidR="00D70688" w:rsidRPr="00D0286A" w:rsidRDefault="00D70688" w:rsidP="00E17F6A">
      <w:pPr>
        <w:rPr>
          <w:rFonts w:ascii="Tahoma" w:hAnsi="Tahoma" w:cs="Tahoma"/>
          <w:b/>
          <w:caps/>
          <w:sz w:val="28"/>
          <w:szCs w:val="28"/>
        </w:rPr>
      </w:pPr>
    </w:p>
    <w:p w14:paraId="4B19170E" w14:textId="77777777" w:rsidR="00D70688" w:rsidRPr="00D0286A" w:rsidRDefault="00D70688" w:rsidP="00E17F6A">
      <w:pPr>
        <w:rPr>
          <w:rFonts w:ascii="Tahoma" w:hAnsi="Tahoma" w:cs="Tahoma"/>
          <w:b/>
          <w:caps/>
          <w:sz w:val="28"/>
          <w:szCs w:val="28"/>
        </w:rPr>
      </w:pPr>
    </w:p>
    <w:p w14:paraId="1C966468" w14:textId="77777777" w:rsidR="00D70688" w:rsidRPr="00D0286A" w:rsidRDefault="00D70688" w:rsidP="00E17F6A">
      <w:pPr>
        <w:rPr>
          <w:rFonts w:ascii="Tahoma" w:hAnsi="Tahoma" w:cs="Tahoma"/>
          <w:b/>
          <w:caps/>
          <w:sz w:val="28"/>
          <w:szCs w:val="28"/>
        </w:rPr>
      </w:pPr>
    </w:p>
    <w:p w14:paraId="5096A7F9" w14:textId="77777777" w:rsidR="007D5D34" w:rsidRDefault="007D5D34" w:rsidP="00E17F6A">
      <w:pPr>
        <w:rPr>
          <w:rFonts w:ascii="Tahoma" w:hAnsi="Tahoma" w:cs="Tahoma"/>
          <w:b/>
          <w:caps/>
          <w:sz w:val="28"/>
          <w:szCs w:val="28"/>
        </w:rPr>
      </w:pPr>
    </w:p>
    <w:p w14:paraId="3EB6CC28" w14:textId="77777777" w:rsidR="00C20349" w:rsidRPr="00D0286A" w:rsidRDefault="00C20349" w:rsidP="00E17F6A">
      <w:pPr>
        <w:rPr>
          <w:rFonts w:ascii="Tahoma" w:hAnsi="Tahoma" w:cs="Tahoma"/>
          <w:b/>
          <w:caps/>
          <w:sz w:val="28"/>
          <w:szCs w:val="28"/>
        </w:rPr>
      </w:pPr>
      <w:r w:rsidRPr="00D0286A">
        <w:rPr>
          <w:rFonts w:ascii="Tahoma" w:hAnsi="Tahoma" w:cs="Tahoma"/>
          <w:b/>
          <w:caps/>
          <w:sz w:val="28"/>
          <w:szCs w:val="28"/>
        </w:rPr>
        <w:t>Act of Engagement</w:t>
      </w:r>
    </w:p>
    <w:p w14:paraId="05C2E610" w14:textId="77777777" w:rsidR="00C20349" w:rsidRPr="00D0286A" w:rsidRDefault="00C20349" w:rsidP="00E17F6A">
      <w:pPr>
        <w:rPr>
          <w:rFonts w:ascii="Tahoma" w:hAnsi="Tahoma" w:cs="Tahoma"/>
          <w:b/>
        </w:rPr>
      </w:pPr>
      <w:r w:rsidRPr="00D0286A">
        <w:rPr>
          <w:rFonts w:ascii="Tahoma" w:hAnsi="Tahoma" w:cs="Tahoma"/>
          <w:b/>
        </w:rPr>
        <w:t>(</w:t>
      </w:r>
      <w:r w:rsidR="0048750B">
        <w:rPr>
          <w:rFonts w:ascii="Tahoma" w:hAnsi="Tahoma" w:cs="Tahoma"/>
          <w:b/>
        </w:rPr>
        <w:t xml:space="preserve">Competitive bidding </w:t>
      </w:r>
      <w:r w:rsidRPr="00D0286A">
        <w:rPr>
          <w:rFonts w:ascii="Tahoma" w:hAnsi="Tahoma" w:cs="Tahoma"/>
          <w:b/>
        </w:rPr>
        <w:t>procedure</w:t>
      </w:r>
      <w:r w:rsidR="0085784E" w:rsidRPr="00D0286A">
        <w:rPr>
          <w:rFonts w:ascii="Tahoma" w:hAnsi="Tahoma" w:cs="Tahoma"/>
          <w:b/>
        </w:rPr>
        <w:t xml:space="preserve"> / </w:t>
      </w:r>
      <w:r w:rsidR="0085784E" w:rsidRPr="00D0286A">
        <w:rPr>
          <w:rFonts w:ascii="Tahoma" w:hAnsi="Tahoma" w:cs="Tahoma"/>
          <w:b/>
          <w:u w:val="single"/>
        </w:rPr>
        <w:t>Framework contract</w:t>
      </w:r>
      <w:r w:rsidR="0085784E" w:rsidRPr="00D0286A">
        <w:rPr>
          <w:rFonts w:ascii="Tahoma" w:hAnsi="Tahoma" w:cs="Tahoma"/>
          <w:b/>
        </w:rPr>
        <w:t>)</w:t>
      </w:r>
    </w:p>
    <w:p w14:paraId="2100AAE3" w14:textId="77777777" w:rsidR="00BD6B89" w:rsidRPr="00D0286A" w:rsidRDefault="00BD6B89" w:rsidP="00C20349">
      <w:pPr>
        <w:jc w:val="center"/>
        <w:rPr>
          <w:rFonts w:ascii="Tahoma" w:hAnsi="Tahoma" w:cs="Tahoma"/>
          <w:b/>
          <w:sz w:val="16"/>
          <w:szCs w:val="16"/>
        </w:rPr>
      </w:pPr>
    </w:p>
    <w:p w14:paraId="31A88D59" w14:textId="068783F2" w:rsidR="003840F5" w:rsidRPr="00D0286A" w:rsidRDefault="00BD6B89" w:rsidP="00BD6B89">
      <w:pPr>
        <w:spacing w:before="60" w:after="120"/>
        <w:rPr>
          <w:rFonts w:ascii="Tahoma" w:hAnsi="Tahoma" w:cs="Tahoma"/>
          <w:b/>
        </w:rPr>
      </w:pPr>
      <w:r w:rsidRPr="00D0286A">
        <w:rPr>
          <w:rFonts w:ascii="Tahoma" w:hAnsi="Tahoma" w:cs="Tahoma"/>
          <w:b/>
        </w:rPr>
        <w:t xml:space="preserve">This Act of Engagement lays down the terms and conditions of the </w:t>
      </w:r>
      <w:r w:rsidR="00E17F6A" w:rsidRPr="00D0286A">
        <w:rPr>
          <w:rFonts w:ascii="Tahoma" w:hAnsi="Tahoma" w:cs="Tahoma"/>
          <w:b/>
          <w:u w:val="single"/>
        </w:rPr>
        <w:t>framework contract</w:t>
      </w:r>
      <w:r w:rsidRPr="00D0286A">
        <w:rPr>
          <w:rFonts w:ascii="Tahoma" w:hAnsi="Tahoma" w:cs="Tahoma"/>
          <w:b/>
        </w:rPr>
        <w:t xml:space="preserve"> between the Provider</w:t>
      </w:r>
      <w:r w:rsidR="001A28AE" w:rsidRPr="00D0286A">
        <w:rPr>
          <w:rFonts w:ascii="Tahoma" w:hAnsi="Tahoma" w:cs="Tahoma"/>
          <w:b/>
        </w:rPr>
        <w:t xml:space="preserve"> (as described below,</w:t>
      </w:r>
      <w:r w:rsidRPr="00D0286A">
        <w:rPr>
          <w:rFonts w:ascii="Tahoma" w:hAnsi="Tahoma" w:cs="Tahoma"/>
          <w:b/>
        </w:rPr>
        <w:t xml:space="preserve"> and the Council of Europe</w:t>
      </w:r>
      <w:r w:rsidR="000013DF" w:rsidRPr="00D0286A">
        <w:rPr>
          <w:rFonts w:ascii="Tahoma" w:hAnsi="Tahoma" w:cs="Tahoma"/>
          <w:b/>
          <w:vertAlign w:val="superscript"/>
        </w:rPr>
        <w:footnoteReference w:id="1"/>
      </w:r>
      <w:r w:rsidR="00764810" w:rsidRPr="00D0286A">
        <w:rPr>
          <w:rFonts w:ascii="Tahoma" w:hAnsi="Tahoma" w:cs="Tahoma"/>
          <w:b/>
        </w:rPr>
        <w:t xml:space="preserve"> for the provision of</w:t>
      </w:r>
      <w:r w:rsidRPr="00D0286A">
        <w:rPr>
          <w:rFonts w:ascii="Tahoma" w:hAnsi="Tahoma" w:cs="Tahoma"/>
          <w:b/>
        </w:rPr>
        <w:t xml:space="preserve"> </w:t>
      </w:r>
      <w:r w:rsidR="00776274" w:rsidRPr="00776274">
        <w:rPr>
          <w:rFonts w:ascii="Tahoma" w:hAnsi="Tahoma" w:cs="Tahoma"/>
          <w:b/>
        </w:rPr>
        <w:t>mentorship and coordination services to support youth and citizen-led initiatives at local level in Georgia.</w:t>
      </w:r>
    </w:p>
    <w:p w14:paraId="2A4362BB" w14:textId="77777777" w:rsidR="00371509" w:rsidRPr="00D0286A" w:rsidRDefault="00371509" w:rsidP="00371509">
      <w:pPr>
        <w:pBdr>
          <w:top w:val="single" w:sz="2" w:space="1" w:color="F2F2F2"/>
          <w:left w:val="single" w:sz="2" w:space="4" w:color="F2F2F2"/>
          <w:bottom w:val="single" w:sz="2" w:space="1" w:color="F2F2F2"/>
          <w:right w:val="single" w:sz="2" w:space="4" w:color="F2F2F2"/>
        </w:pBdr>
        <w:jc w:val="both"/>
        <w:rPr>
          <w:rFonts w:ascii="Tahoma" w:hAnsi="Tahoma" w:cs="Tahoma"/>
          <w:sz w:val="20"/>
          <w:szCs w:val="20"/>
        </w:rPr>
      </w:pPr>
      <w:r w:rsidRPr="00D0286A">
        <w:rPr>
          <w:rFonts w:ascii="Tahoma" w:hAnsi="Tahoma" w:cs="Tahoma"/>
          <w:sz w:val="20"/>
          <w:szCs w:val="20"/>
        </w:rPr>
        <w:t xml:space="preserve">The signature of this Act of Engagement by the tenderer alone shall not constitute or imply any sort of contractual commitment on the part of the Council of Europe. This Act shall become contractually binding only </w:t>
      </w:r>
      <w:r w:rsidRPr="00D0286A">
        <w:rPr>
          <w:rFonts w:ascii="Tahoma" w:hAnsi="Tahoma" w:cs="Tahoma"/>
          <w:b/>
          <w:sz w:val="20"/>
          <w:szCs w:val="20"/>
        </w:rPr>
        <w:t xml:space="preserve">upon signature by a Council of Europe </w:t>
      </w:r>
      <w:r w:rsidR="00491EA9">
        <w:rPr>
          <w:rFonts w:ascii="Tahoma" w:hAnsi="Tahoma" w:cs="Tahoma"/>
          <w:b/>
          <w:sz w:val="20"/>
          <w:szCs w:val="20"/>
        </w:rPr>
        <w:t>representative</w:t>
      </w:r>
      <w:r w:rsidR="00AF7DCB" w:rsidRPr="00D0286A">
        <w:rPr>
          <w:rFonts w:ascii="Tahoma" w:hAnsi="Tahoma" w:cs="Tahoma"/>
          <w:sz w:val="20"/>
          <w:szCs w:val="20"/>
        </w:rPr>
        <w:t xml:space="preserve"> (see Section B</w:t>
      </w:r>
      <w:r w:rsidRPr="00D0286A">
        <w:rPr>
          <w:rFonts w:ascii="Tahoma" w:hAnsi="Tahoma" w:cs="Tahoma"/>
          <w:sz w:val="20"/>
          <w:szCs w:val="20"/>
        </w:rPr>
        <w:t>).</w:t>
      </w:r>
    </w:p>
    <w:p w14:paraId="762F59C6" w14:textId="77777777" w:rsidR="00371509" w:rsidRPr="00D0286A" w:rsidRDefault="00371509" w:rsidP="00371509">
      <w:pPr>
        <w:rPr>
          <w:rFonts w:ascii="Tahoma" w:hAnsi="Tahoma" w:cs="Tahoma"/>
          <w:b/>
          <w:sz w:val="20"/>
          <w:szCs w:val="20"/>
        </w:rPr>
      </w:pPr>
    </w:p>
    <w:p w14:paraId="3423C7DB" w14:textId="77777777" w:rsidR="00C4668A" w:rsidRPr="00C4668A" w:rsidRDefault="00C4668A" w:rsidP="00C4668A">
      <w:pPr>
        <w:pBdr>
          <w:top w:val="single" w:sz="2" w:space="1" w:color="FF0000"/>
          <w:left w:val="single" w:sz="2" w:space="4" w:color="FF0000"/>
          <w:bottom w:val="single" w:sz="2" w:space="0" w:color="FF0000"/>
          <w:right w:val="single" w:sz="2" w:space="0" w:color="FF0000"/>
        </w:pBdr>
        <w:jc w:val="both"/>
        <w:rPr>
          <w:rFonts w:ascii="Tahoma" w:hAnsi="Tahoma" w:cs="Tahoma"/>
          <w:color w:val="FF0000"/>
          <w:sz w:val="18"/>
          <w:szCs w:val="18"/>
        </w:rPr>
      </w:pPr>
      <w:r w:rsidRPr="00C4668A">
        <w:rPr>
          <w:rFonts w:ascii="Tahoma" w:hAnsi="Tahoma" w:cs="Tahoma"/>
          <w:b/>
          <w:bCs/>
          <w:color w:val="FF0000"/>
          <w:sz w:val="18"/>
          <w:szCs w:val="18"/>
        </w:rPr>
        <w:t>Tenderers shall</w:t>
      </w:r>
      <w:r w:rsidRPr="00C4668A">
        <w:rPr>
          <w:rFonts w:ascii="Tahoma" w:hAnsi="Tahoma" w:cs="Tahoma"/>
          <w:color w:val="FF0000"/>
          <w:sz w:val="18"/>
          <w:szCs w:val="18"/>
        </w:rPr>
        <w:t>:</w:t>
      </w:r>
    </w:p>
    <w:p w14:paraId="5BB6D9A0" w14:textId="77777777" w:rsidR="00C4668A" w:rsidRPr="00C4668A" w:rsidRDefault="00C4668A" w:rsidP="00C4668A">
      <w:pPr>
        <w:pBdr>
          <w:top w:val="single" w:sz="2" w:space="1" w:color="FF0000"/>
          <w:left w:val="single" w:sz="2" w:space="4" w:color="FF0000"/>
          <w:bottom w:val="single" w:sz="2" w:space="0" w:color="FF0000"/>
          <w:right w:val="single" w:sz="2" w:space="0" w:color="FF0000"/>
        </w:pBdr>
        <w:jc w:val="both"/>
        <w:rPr>
          <w:rFonts w:ascii="Tahoma" w:hAnsi="Tahoma" w:cs="Tahoma"/>
          <w:color w:val="FF0000"/>
          <w:sz w:val="18"/>
          <w:szCs w:val="18"/>
        </w:rPr>
      </w:pPr>
      <w:r w:rsidRPr="00C4668A">
        <w:rPr>
          <w:rFonts w:ascii="Tahoma" w:hAnsi="Tahoma" w:cs="Tahoma"/>
          <w:color w:val="FF0000"/>
          <w:sz w:val="18"/>
          <w:szCs w:val="18"/>
        </w:rPr>
        <w:t xml:space="preserve">1. Fill in the below sections </w:t>
      </w:r>
      <w:r w:rsidRPr="00C4668A">
        <w:rPr>
          <w:rFonts w:ascii="Tahoma" w:hAnsi="Tahoma" w:cs="Tahoma"/>
          <w:b/>
          <w:color w:val="FF0000"/>
          <w:sz w:val="18"/>
          <w:szCs w:val="18"/>
        </w:rPr>
        <w:t>Contact details of the Provider</w:t>
      </w:r>
      <w:r w:rsidRPr="00C4668A">
        <w:rPr>
          <w:rFonts w:ascii="Tahoma" w:hAnsi="Tahoma" w:cs="Tahoma"/>
          <w:color w:val="FF0000"/>
          <w:sz w:val="18"/>
          <w:szCs w:val="18"/>
        </w:rPr>
        <w:t xml:space="preserve"> and </w:t>
      </w:r>
      <w:r w:rsidRPr="00C4668A">
        <w:rPr>
          <w:rFonts w:ascii="Tahoma" w:hAnsi="Tahoma" w:cs="Tahoma"/>
          <w:b/>
          <w:color w:val="FF0000"/>
          <w:sz w:val="18"/>
          <w:szCs w:val="18"/>
        </w:rPr>
        <w:t>Bank details</w:t>
      </w:r>
      <w:r w:rsidRPr="00C4668A">
        <w:rPr>
          <w:rFonts w:ascii="Tahoma" w:hAnsi="Tahoma" w:cs="Tahoma"/>
          <w:color w:val="FF0000"/>
          <w:sz w:val="18"/>
          <w:szCs w:val="18"/>
        </w:rPr>
        <w:t>. Ensure that the “Name” of the Provider and the “Account holder” are the same.</w:t>
      </w:r>
    </w:p>
    <w:p w14:paraId="10C7AA64" w14:textId="77777777" w:rsidR="00C4668A" w:rsidRPr="00C4668A" w:rsidRDefault="00C4668A" w:rsidP="00C4668A">
      <w:pPr>
        <w:pBdr>
          <w:top w:val="single" w:sz="2" w:space="1" w:color="FF0000"/>
          <w:left w:val="single" w:sz="2" w:space="4" w:color="FF0000"/>
          <w:bottom w:val="single" w:sz="2" w:space="0" w:color="FF0000"/>
          <w:right w:val="single" w:sz="2" w:space="0" w:color="FF0000"/>
        </w:pBdr>
        <w:jc w:val="both"/>
        <w:rPr>
          <w:rFonts w:ascii="Tahoma" w:hAnsi="Tahoma" w:cs="Tahoma"/>
          <w:color w:val="FF0000"/>
          <w:sz w:val="18"/>
          <w:szCs w:val="18"/>
        </w:rPr>
      </w:pPr>
      <w:r w:rsidRPr="00C4668A">
        <w:rPr>
          <w:rFonts w:ascii="Tahoma" w:hAnsi="Tahoma" w:cs="Tahoma"/>
          <w:color w:val="FF0000"/>
          <w:sz w:val="18"/>
          <w:szCs w:val="18"/>
        </w:rPr>
        <w:t>2. Fill in the column “Unit fee” of the table of fees (See Section A);</w:t>
      </w:r>
    </w:p>
    <w:p w14:paraId="56E07AF2" w14:textId="77777777" w:rsidR="00C4668A" w:rsidRPr="008059B5" w:rsidRDefault="00C4668A" w:rsidP="00111725">
      <w:pPr>
        <w:pBdr>
          <w:top w:val="single" w:sz="2" w:space="1" w:color="FF0000"/>
          <w:left w:val="single" w:sz="2" w:space="4" w:color="FF0000"/>
          <w:bottom w:val="single" w:sz="2" w:space="0" w:color="FF0000"/>
          <w:right w:val="single" w:sz="2" w:space="0" w:color="FF0000"/>
        </w:pBdr>
        <w:jc w:val="both"/>
        <w:rPr>
          <w:rFonts w:ascii="Tahoma" w:hAnsi="Tahoma" w:cs="Tahoma"/>
          <w:color w:val="FF0000"/>
          <w:sz w:val="18"/>
          <w:szCs w:val="18"/>
          <w:lang w:val="en-US"/>
        </w:rPr>
      </w:pPr>
      <w:r w:rsidRPr="00C4668A">
        <w:rPr>
          <w:rFonts w:ascii="Tahoma" w:hAnsi="Tahoma" w:cs="Tahoma"/>
          <w:color w:val="FF0000"/>
          <w:sz w:val="18"/>
          <w:szCs w:val="18"/>
        </w:rPr>
        <w:t xml:space="preserve">3. </w:t>
      </w:r>
      <w:r w:rsidRPr="00C4668A">
        <w:rPr>
          <w:rFonts w:ascii="Tahoma" w:hAnsi="Tahoma" w:cs="Tahoma"/>
          <w:b/>
          <w:bCs/>
          <w:color w:val="FF0000"/>
          <w:sz w:val="18"/>
          <w:szCs w:val="18"/>
        </w:rPr>
        <w:t>Sign</w:t>
      </w:r>
      <w:r w:rsidRPr="00C4668A">
        <w:rPr>
          <w:rFonts w:ascii="Tahoma" w:hAnsi="Tahoma" w:cs="Tahoma"/>
          <w:color w:val="FF0000"/>
          <w:sz w:val="18"/>
          <w:szCs w:val="18"/>
        </w:rPr>
        <w:t xml:space="preserve"> the Act of Engagement (See Section B) and send a scanned copy to the Council, together with the other supporting documents (if any – see Tender File).</w:t>
      </w:r>
    </w:p>
    <w:p w14:paraId="7CD96DBA" w14:textId="77777777" w:rsidR="008713A9" w:rsidRPr="00111725" w:rsidRDefault="008713A9" w:rsidP="008713A9">
      <w:pPr>
        <w:rPr>
          <w:rFonts w:ascii="Tahoma" w:hAnsi="Tahoma" w:cs="Tahoma"/>
          <w:sz w:val="16"/>
          <w:szCs w:val="16"/>
          <w:lang w:val="en-US"/>
        </w:rPr>
      </w:pPr>
    </w:p>
    <w:tbl>
      <w:tblPr>
        <w:tblW w:w="99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49"/>
        <w:gridCol w:w="1751"/>
        <w:gridCol w:w="2598"/>
        <w:gridCol w:w="239"/>
        <w:gridCol w:w="1667"/>
        <w:gridCol w:w="692"/>
        <w:gridCol w:w="2599"/>
      </w:tblGrid>
      <w:tr w:rsidR="007D5D34" w:rsidRPr="0035618E" w14:paraId="6E943529" w14:textId="77777777" w:rsidTr="00AA1545">
        <w:trPr>
          <w:trHeight w:val="632"/>
          <w:jc w:val="center"/>
        </w:trPr>
        <w:tc>
          <w:tcPr>
            <w:tcW w:w="449" w:type="dxa"/>
            <w:vMerge w:val="restart"/>
            <w:tcBorders>
              <w:top w:val="single" w:sz="2" w:space="0" w:color="808080"/>
              <w:left w:val="single" w:sz="2" w:space="0" w:color="808080"/>
              <w:right w:val="single" w:sz="2" w:space="0" w:color="808080"/>
            </w:tcBorders>
            <w:shd w:val="clear" w:color="auto" w:fill="F2F2F2"/>
            <w:textDirection w:val="btLr"/>
            <w:vAlign w:val="center"/>
          </w:tcPr>
          <w:p w14:paraId="3C537447" w14:textId="77777777" w:rsidR="007D5D34" w:rsidRPr="0035618E" w:rsidRDefault="007D5D34" w:rsidP="00AA1545">
            <w:pPr>
              <w:ind w:left="113" w:right="113"/>
              <w:jc w:val="center"/>
              <w:rPr>
                <w:rFonts w:ascii="Tahoma" w:hAnsi="Tahoma" w:cs="Tahoma"/>
                <w:b/>
                <w:sz w:val="18"/>
                <w:szCs w:val="18"/>
              </w:rPr>
            </w:pPr>
            <w:bookmarkStart w:id="0" w:name="_Hlk149814250"/>
            <w:r>
              <w:rPr>
                <w:rFonts w:ascii="Tahoma" w:hAnsi="Tahoma" w:cs="Tahoma"/>
                <w:b/>
                <w:sz w:val="18"/>
                <w:szCs w:val="18"/>
              </w:rPr>
              <w:t>Provider information</w:t>
            </w: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68A09D6F" w14:textId="77777777" w:rsidR="007D5D34" w:rsidRPr="0035618E" w:rsidRDefault="007D5D34" w:rsidP="00AA1545">
            <w:pPr>
              <w:jc w:val="right"/>
              <w:rPr>
                <w:rFonts w:ascii="Tahoma" w:hAnsi="Tahoma" w:cs="Tahoma"/>
                <w:sz w:val="18"/>
                <w:szCs w:val="18"/>
              </w:rPr>
            </w:pPr>
            <w:r>
              <w:rPr>
                <w:rFonts w:ascii="Tahoma" w:hAnsi="Tahoma" w:cs="Tahoma"/>
                <w:sz w:val="18"/>
                <w:szCs w:val="18"/>
              </w:rPr>
              <w:t>Legal personality</w:t>
            </w:r>
            <w:r>
              <w:rPr>
                <w:rStyle w:val="FootnoteReference"/>
                <w:rFonts w:ascii="Tahoma" w:hAnsi="Tahoma" w:cs="Tahoma"/>
                <w:sz w:val="18"/>
                <w:szCs w:val="18"/>
              </w:rPr>
              <w:footnoteReference w:id="2"/>
            </w:r>
            <w:r>
              <w:rPr>
                <w:rFonts w:ascii="Tahoma" w:hAnsi="Tahoma" w:cs="Tahoma"/>
                <w:sz w:val="18"/>
                <w:szCs w:val="18"/>
              </w:rPr>
              <w:t xml:space="preserve"> </w:t>
            </w:r>
            <w:r w:rsidRPr="0035618E">
              <w:rPr>
                <w:color w:val="FF0000"/>
                <w:sz w:val="16"/>
                <w:szCs w:val="16"/>
              </w:rPr>
              <w:t>►</w:t>
            </w:r>
          </w:p>
        </w:tc>
        <w:tc>
          <w:tcPr>
            <w:tcW w:w="2598" w:type="dxa"/>
            <w:tcBorders>
              <w:top w:val="single" w:sz="2" w:space="0" w:color="FF0000"/>
              <w:left w:val="single" w:sz="2" w:space="0" w:color="FF0000"/>
              <w:bottom w:val="single" w:sz="2" w:space="0" w:color="FF0000"/>
              <w:right w:val="single" w:sz="4" w:space="0" w:color="FF0000"/>
            </w:tcBorders>
            <w:shd w:val="clear" w:color="auto" w:fill="auto"/>
            <w:vAlign w:val="center"/>
          </w:tcPr>
          <w:p w14:paraId="74C49CC3" w14:textId="77777777" w:rsidR="007D5D34" w:rsidRPr="00DC499F" w:rsidRDefault="00000000" w:rsidP="00AA1545">
            <w:pPr>
              <w:rPr>
                <w:rFonts w:ascii="Tahoma" w:hAnsi="Tahoma" w:cs="Tahoma"/>
                <w:color w:val="000000"/>
                <w:sz w:val="20"/>
                <w:szCs w:val="20"/>
              </w:rPr>
            </w:pPr>
            <w:sdt>
              <w:sdtPr>
                <w:rPr>
                  <w:rFonts w:ascii="Tahoma" w:hAnsi="Tahoma" w:cs="Tahoma"/>
                  <w:color w:val="000000"/>
                  <w:sz w:val="18"/>
                  <w:szCs w:val="18"/>
                  <w:lang w:val="es-ES_tradnl"/>
                </w:rPr>
                <w:id w:val="1173145629"/>
                <w14:checkbox>
                  <w14:checked w14:val="0"/>
                  <w14:checkedState w14:val="2612" w14:font="MS Gothic"/>
                  <w14:uncheckedState w14:val="2610" w14:font="MS Gothic"/>
                </w14:checkbox>
              </w:sdtPr>
              <w:sdtContent>
                <w:r w:rsidR="007D5D34" w:rsidRPr="00DC499F">
                  <w:rPr>
                    <w:rFonts w:ascii="Segoe UI Symbol" w:hAnsi="Segoe UI Symbol" w:cs="Segoe UI Symbol"/>
                    <w:color w:val="000000"/>
                    <w:sz w:val="18"/>
                    <w:szCs w:val="18"/>
                    <w:lang w:val="es-ES_tradnl"/>
                  </w:rPr>
                  <w:t>☐</w:t>
                </w:r>
              </w:sdtContent>
            </w:sdt>
            <w:r w:rsidR="007D5D34" w:rsidRPr="00DC499F">
              <w:rPr>
                <w:rFonts w:ascii="Tahoma" w:hAnsi="Tahoma" w:cs="Tahoma"/>
                <w:color w:val="000000"/>
                <w:sz w:val="18"/>
                <w:szCs w:val="18"/>
                <w:lang w:val="es-ES_tradnl"/>
              </w:rPr>
              <w:t xml:space="preserve"> Natural person </w:t>
            </w:r>
          </w:p>
        </w:tc>
        <w:tc>
          <w:tcPr>
            <w:tcW w:w="2598" w:type="dxa"/>
            <w:gridSpan w:val="3"/>
            <w:tcBorders>
              <w:top w:val="single" w:sz="2" w:space="0" w:color="FF0000"/>
              <w:left w:val="single" w:sz="4" w:space="0" w:color="FF0000"/>
              <w:bottom w:val="single" w:sz="2" w:space="0" w:color="FF0000"/>
              <w:right w:val="single" w:sz="2" w:space="0" w:color="FF0000"/>
            </w:tcBorders>
            <w:shd w:val="clear" w:color="auto" w:fill="auto"/>
            <w:vAlign w:val="center"/>
          </w:tcPr>
          <w:p w14:paraId="35BEE531" w14:textId="77777777" w:rsidR="007D5D34" w:rsidRPr="00DC499F" w:rsidRDefault="00000000" w:rsidP="00AA1545">
            <w:pPr>
              <w:rPr>
                <w:rFonts w:ascii="Tahoma" w:hAnsi="Tahoma" w:cs="Tahoma"/>
                <w:color w:val="000000"/>
                <w:sz w:val="20"/>
                <w:szCs w:val="20"/>
              </w:rPr>
            </w:pPr>
            <w:sdt>
              <w:sdtPr>
                <w:rPr>
                  <w:rFonts w:ascii="Tahoma" w:hAnsi="Tahoma" w:cs="Tahoma"/>
                  <w:color w:val="000000"/>
                  <w:sz w:val="18"/>
                  <w:szCs w:val="18"/>
                  <w:lang w:val="es-ES_tradnl"/>
                </w:rPr>
                <w:id w:val="82498792"/>
                <w14:checkbox>
                  <w14:checked w14:val="0"/>
                  <w14:checkedState w14:val="2612" w14:font="MS Gothic"/>
                  <w14:uncheckedState w14:val="2610" w14:font="MS Gothic"/>
                </w14:checkbox>
              </w:sdtPr>
              <w:sdtContent>
                <w:r w:rsidR="007D5D34" w:rsidRPr="00DC499F">
                  <w:rPr>
                    <w:rFonts w:ascii="Segoe UI Symbol" w:hAnsi="Segoe UI Symbol" w:cs="Segoe UI Symbol"/>
                    <w:color w:val="000000"/>
                    <w:sz w:val="18"/>
                    <w:szCs w:val="18"/>
                    <w:lang w:val="es-ES_tradnl"/>
                  </w:rPr>
                  <w:t>☐</w:t>
                </w:r>
              </w:sdtContent>
            </w:sdt>
            <w:r w:rsidR="007D5D34" w:rsidRPr="00DC499F">
              <w:rPr>
                <w:rFonts w:ascii="Tahoma" w:hAnsi="Tahoma" w:cs="Tahoma"/>
                <w:color w:val="000000"/>
                <w:sz w:val="18"/>
                <w:szCs w:val="18"/>
                <w:lang w:val="es-ES_tradnl"/>
              </w:rPr>
              <w:t xml:space="preserve"> Legal person </w:t>
            </w:r>
          </w:p>
        </w:tc>
        <w:tc>
          <w:tcPr>
            <w:tcW w:w="2599" w:type="dxa"/>
            <w:tcBorders>
              <w:top w:val="single" w:sz="2" w:space="0" w:color="FF0000"/>
              <w:left w:val="single" w:sz="4" w:space="0" w:color="FF0000"/>
              <w:bottom w:val="single" w:sz="2" w:space="0" w:color="FF0000"/>
              <w:right w:val="single" w:sz="2" w:space="0" w:color="FF0000"/>
            </w:tcBorders>
            <w:shd w:val="clear" w:color="auto" w:fill="auto"/>
            <w:vAlign w:val="center"/>
          </w:tcPr>
          <w:p w14:paraId="776B687B" w14:textId="77777777" w:rsidR="007D5D34" w:rsidRPr="00DC499F" w:rsidRDefault="00000000" w:rsidP="00AA1545">
            <w:pPr>
              <w:rPr>
                <w:rFonts w:ascii="Tahoma" w:hAnsi="Tahoma" w:cs="Tahoma"/>
                <w:color w:val="000000"/>
                <w:sz w:val="20"/>
                <w:szCs w:val="20"/>
              </w:rPr>
            </w:pPr>
            <w:sdt>
              <w:sdtPr>
                <w:rPr>
                  <w:rFonts w:ascii="Tahoma" w:hAnsi="Tahoma" w:cs="Tahoma"/>
                  <w:color w:val="000000"/>
                  <w:sz w:val="18"/>
                  <w:szCs w:val="18"/>
                  <w:lang w:val="es-ES_tradnl"/>
                </w:rPr>
                <w:id w:val="-1527868180"/>
                <w14:checkbox>
                  <w14:checked w14:val="0"/>
                  <w14:checkedState w14:val="2612" w14:font="MS Gothic"/>
                  <w14:uncheckedState w14:val="2610" w14:font="MS Gothic"/>
                </w14:checkbox>
              </w:sdtPr>
              <w:sdtContent>
                <w:r w:rsidR="007D5D34" w:rsidRPr="00DC499F">
                  <w:rPr>
                    <w:rFonts w:ascii="Segoe UI Symbol" w:hAnsi="Segoe UI Symbol" w:cs="Segoe UI Symbol"/>
                    <w:color w:val="000000"/>
                    <w:sz w:val="18"/>
                    <w:szCs w:val="18"/>
                    <w:lang w:val="es-ES_tradnl"/>
                  </w:rPr>
                  <w:t>☐</w:t>
                </w:r>
              </w:sdtContent>
            </w:sdt>
            <w:r w:rsidR="007D5D34" w:rsidRPr="00DC499F">
              <w:rPr>
                <w:rFonts w:ascii="Tahoma" w:hAnsi="Tahoma" w:cs="Tahoma"/>
                <w:color w:val="000000"/>
                <w:sz w:val="18"/>
                <w:szCs w:val="18"/>
                <w:lang w:val="es-ES_tradnl"/>
              </w:rPr>
              <w:t xml:space="preserve"> Consortium</w:t>
            </w:r>
          </w:p>
        </w:tc>
      </w:tr>
      <w:tr w:rsidR="007D5D34" w:rsidRPr="0035618E" w14:paraId="0847C684" w14:textId="77777777" w:rsidTr="00AA1545">
        <w:trPr>
          <w:trHeight w:val="1504"/>
          <w:jc w:val="center"/>
        </w:trPr>
        <w:tc>
          <w:tcPr>
            <w:tcW w:w="449" w:type="dxa"/>
            <w:vMerge/>
            <w:tcBorders>
              <w:left w:val="single" w:sz="2" w:space="0" w:color="808080"/>
              <w:right w:val="single" w:sz="2" w:space="0" w:color="808080"/>
            </w:tcBorders>
            <w:shd w:val="clear" w:color="auto" w:fill="F2F2F2"/>
            <w:textDirection w:val="btLr"/>
            <w:vAlign w:val="center"/>
          </w:tcPr>
          <w:p w14:paraId="46C8571C" w14:textId="77777777" w:rsidR="007D5D34" w:rsidRPr="0035618E" w:rsidRDefault="007D5D34" w:rsidP="00AA1545">
            <w:pPr>
              <w:ind w:left="113" w:right="113"/>
              <w:jc w:val="center"/>
              <w:rPr>
                <w:rFonts w:ascii="Tahoma" w:hAnsi="Tahoma" w:cs="Tahoma"/>
                <w:b/>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0EC2B8B3"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Name and address</w:t>
            </w:r>
            <w:r>
              <w:rPr>
                <w:rStyle w:val="FootnoteReference"/>
                <w:rFonts w:ascii="Tahoma" w:hAnsi="Tahoma" w:cs="Tahoma"/>
                <w:sz w:val="18"/>
                <w:szCs w:val="18"/>
              </w:rPr>
              <w:footnoteReference w:id="3"/>
            </w:r>
          </w:p>
          <w:p w14:paraId="5F34513D" w14:textId="77777777" w:rsidR="007D5D34" w:rsidRPr="0035618E" w:rsidRDefault="007D5D34" w:rsidP="00AA1545">
            <w:pPr>
              <w:jc w:val="right"/>
              <w:rPr>
                <w:rFonts w:ascii="Tahoma" w:hAnsi="Tahoma" w:cs="Tahoma"/>
              </w:rPr>
            </w:pPr>
            <w:r w:rsidRPr="0035618E">
              <w:rPr>
                <w:color w:val="FF0000"/>
                <w:sz w:val="16"/>
                <w:szCs w:val="16"/>
              </w:rPr>
              <w:t>►</w:t>
            </w:r>
          </w:p>
        </w:tc>
        <w:tc>
          <w:tcPr>
            <w:tcW w:w="7795" w:type="dxa"/>
            <w:gridSpan w:val="5"/>
            <w:tcBorders>
              <w:top w:val="single" w:sz="2" w:space="0" w:color="FF0000"/>
              <w:left w:val="single" w:sz="2" w:space="0" w:color="FF0000"/>
              <w:bottom w:val="single" w:sz="2" w:space="0" w:color="FF0000"/>
              <w:right w:val="single" w:sz="2" w:space="0" w:color="FF0000"/>
            </w:tcBorders>
            <w:shd w:val="clear" w:color="auto" w:fill="auto"/>
            <w:vAlign w:val="center"/>
          </w:tcPr>
          <w:p w14:paraId="751D836C" w14:textId="77777777" w:rsidR="007D5D34" w:rsidRPr="0035618E" w:rsidRDefault="007D5D34" w:rsidP="00AA1545">
            <w:pPr>
              <w:rPr>
                <w:rFonts w:ascii="Tahoma" w:hAnsi="Tahoma" w:cs="Tahoma"/>
                <w:color w:val="000000"/>
                <w:sz w:val="20"/>
                <w:szCs w:val="20"/>
              </w:rPr>
            </w:pPr>
          </w:p>
        </w:tc>
      </w:tr>
      <w:tr w:rsidR="007D5D34" w:rsidRPr="0035618E" w14:paraId="50653794" w14:textId="77777777" w:rsidTr="00AA1545">
        <w:trPr>
          <w:trHeight w:val="632"/>
          <w:jc w:val="center"/>
        </w:trPr>
        <w:tc>
          <w:tcPr>
            <w:tcW w:w="449" w:type="dxa"/>
            <w:vMerge/>
            <w:tcBorders>
              <w:left w:val="single" w:sz="2" w:space="0" w:color="808080"/>
              <w:right w:val="single" w:sz="2" w:space="0" w:color="808080"/>
            </w:tcBorders>
            <w:shd w:val="clear" w:color="auto" w:fill="F2F2F2"/>
          </w:tcPr>
          <w:p w14:paraId="4497683B" w14:textId="77777777" w:rsidR="007D5D34" w:rsidRPr="0035618E" w:rsidRDefault="007D5D34" w:rsidP="00AA1545">
            <w:pPr>
              <w:rPr>
                <w:rFonts w:ascii="Tahoma" w:hAnsi="Tahoma" w:cs="Tahoma"/>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7F8674B3" w14:textId="77777777" w:rsidR="007D5D34" w:rsidRPr="00C546D8" w:rsidRDefault="007D5D34" w:rsidP="00AA1545">
            <w:pPr>
              <w:jc w:val="right"/>
              <w:rPr>
                <w:rFonts w:ascii="Tahoma" w:hAnsi="Tahoma" w:cs="Tahoma"/>
                <w:sz w:val="18"/>
                <w:szCs w:val="18"/>
              </w:rPr>
            </w:pPr>
            <w:r w:rsidRPr="00C546D8">
              <w:rPr>
                <w:rFonts w:ascii="Tahoma" w:hAnsi="Tahoma" w:cs="Tahoma"/>
                <w:sz w:val="18"/>
                <w:szCs w:val="18"/>
              </w:rPr>
              <w:t>Consortium’s coordinator (for consortia only)</w:t>
            </w:r>
            <w:r w:rsidRPr="00C546D8">
              <w:rPr>
                <w:rStyle w:val="FootnoteReference"/>
                <w:rFonts w:ascii="Tahoma" w:hAnsi="Tahoma" w:cs="Tahoma"/>
                <w:sz w:val="18"/>
                <w:szCs w:val="18"/>
              </w:rPr>
              <w:footnoteReference w:id="4"/>
            </w:r>
            <w:r w:rsidRPr="00C546D8">
              <w:rPr>
                <w:color w:val="FF0000"/>
                <w:sz w:val="16"/>
                <w:szCs w:val="16"/>
              </w:rPr>
              <w:t xml:space="preserve"> ►</w:t>
            </w:r>
          </w:p>
        </w:tc>
        <w:tc>
          <w:tcPr>
            <w:tcW w:w="7795" w:type="dxa"/>
            <w:gridSpan w:val="5"/>
            <w:tcBorders>
              <w:top w:val="single" w:sz="2" w:space="0" w:color="FF0000"/>
              <w:left w:val="single" w:sz="2" w:space="0" w:color="FF0000"/>
              <w:bottom w:val="single" w:sz="2" w:space="0" w:color="FF0000"/>
              <w:right w:val="single" w:sz="2" w:space="0" w:color="FF0000"/>
            </w:tcBorders>
            <w:shd w:val="clear" w:color="auto" w:fill="auto"/>
            <w:vAlign w:val="center"/>
          </w:tcPr>
          <w:p w14:paraId="6437EBFD" w14:textId="77777777" w:rsidR="007D5D34" w:rsidRPr="0035618E" w:rsidRDefault="007D5D34" w:rsidP="00AA1545">
            <w:pPr>
              <w:rPr>
                <w:rFonts w:ascii="Tahoma" w:hAnsi="Tahoma" w:cs="Tahoma"/>
                <w:sz w:val="20"/>
                <w:szCs w:val="20"/>
              </w:rPr>
            </w:pPr>
          </w:p>
        </w:tc>
      </w:tr>
      <w:tr w:rsidR="007D5D34" w:rsidRPr="0035618E" w14:paraId="0E0EC8C0" w14:textId="77777777" w:rsidTr="00AA1545">
        <w:trPr>
          <w:trHeight w:val="632"/>
          <w:jc w:val="center"/>
        </w:trPr>
        <w:tc>
          <w:tcPr>
            <w:tcW w:w="449" w:type="dxa"/>
            <w:vMerge/>
            <w:tcBorders>
              <w:left w:val="single" w:sz="2" w:space="0" w:color="808080"/>
              <w:right w:val="single" w:sz="2" w:space="0" w:color="808080"/>
            </w:tcBorders>
            <w:shd w:val="clear" w:color="auto" w:fill="F2F2F2"/>
          </w:tcPr>
          <w:p w14:paraId="56120D78" w14:textId="77777777" w:rsidR="007D5D34" w:rsidRPr="0035618E" w:rsidRDefault="007D5D34" w:rsidP="00AA1545">
            <w:pPr>
              <w:rPr>
                <w:rFonts w:ascii="Tahoma" w:hAnsi="Tahoma" w:cs="Tahoma"/>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0D9B933B" w14:textId="77777777" w:rsidR="007D5D34" w:rsidRPr="00C546D8" w:rsidRDefault="007D5D34" w:rsidP="00AA1545">
            <w:pPr>
              <w:jc w:val="right"/>
              <w:rPr>
                <w:rFonts w:ascii="Tahoma" w:hAnsi="Tahoma" w:cs="Tahoma"/>
                <w:sz w:val="18"/>
                <w:szCs w:val="18"/>
              </w:rPr>
            </w:pPr>
            <w:r w:rsidRPr="00C546D8">
              <w:rPr>
                <w:rFonts w:ascii="Tahoma" w:hAnsi="Tahoma" w:cs="Tahoma"/>
                <w:sz w:val="18"/>
                <w:szCs w:val="18"/>
              </w:rPr>
              <w:t>Representative (for legal persons only)</w:t>
            </w:r>
          </w:p>
          <w:p w14:paraId="246C01B9" w14:textId="77777777" w:rsidR="007D5D34" w:rsidRPr="00C546D8" w:rsidRDefault="007D5D34" w:rsidP="00AA1545">
            <w:pPr>
              <w:jc w:val="right"/>
              <w:rPr>
                <w:rFonts w:ascii="Tahoma" w:hAnsi="Tahoma" w:cs="Tahoma"/>
              </w:rPr>
            </w:pPr>
            <w:r w:rsidRPr="00C546D8">
              <w:rPr>
                <w:color w:val="FF0000"/>
                <w:sz w:val="16"/>
                <w:szCs w:val="16"/>
              </w:rPr>
              <w:t>►</w:t>
            </w:r>
          </w:p>
        </w:tc>
        <w:tc>
          <w:tcPr>
            <w:tcW w:w="7795" w:type="dxa"/>
            <w:gridSpan w:val="5"/>
            <w:tcBorders>
              <w:top w:val="single" w:sz="2" w:space="0" w:color="FF0000"/>
              <w:left w:val="single" w:sz="2" w:space="0" w:color="FF0000"/>
              <w:bottom w:val="single" w:sz="2" w:space="0" w:color="FF0000"/>
              <w:right w:val="single" w:sz="2" w:space="0" w:color="FF0000"/>
            </w:tcBorders>
            <w:shd w:val="clear" w:color="auto" w:fill="auto"/>
            <w:vAlign w:val="center"/>
          </w:tcPr>
          <w:p w14:paraId="5E8ACE07" w14:textId="77777777" w:rsidR="007D5D34" w:rsidRPr="0035618E" w:rsidRDefault="007D5D34" w:rsidP="00AA1545">
            <w:pPr>
              <w:rPr>
                <w:rFonts w:ascii="Tahoma" w:hAnsi="Tahoma" w:cs="Tahoma"/>
                <w:sz w:val="20"/>
                <w:szCs w:val="20"/>
              </w:rPr>
            </w:pPr>
          </w:p>
        </w:tc>
      </w:tr>
      <w:tr w:rsidR="007D5D34" w:rsidRPr="0035618E" w14:paraId="49DD734B" w14:textId="77777777" w:rsidTr="00AA1545">
        <w:trPr>
          <w:trHeight w:val="632"/>
          <w:jc w:val="center"/>
        </w:trPr>
        <w:tc>
          <w:tcPr>
            <w:tcW w:w="449" w:type="dxa"/>
            <w:vMerge/>
            <w:tcBorders>
              <w:left w:val="single" w:sz="2" w:space="0" w:color="808080"/>
              <w:right w:val="single" w:sz="2" w:space="0" w:color="808080"/>
            </w:tcBorders>
            <w:shd w:val="clear" w:color="auto" w:fill="F2F2F2"/>
          </w:tcPr>
          <w:p w14:paraId="683817EF" w14:textId="77777777" w:rsidR="007D5D34" w:rsidRPr="0035618E" w:rsidRDefault="007D5D34" w:rsidP="00AA1545">
            <w:pPr>
              <w:rPr>
                <w:rFonts w:ascii="Tahoma" w:hAnsi="Tahoma" w:cs="Tahoma"/>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4AFB0FC7"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Contact person</w:t>
            </w:r>
          </w:p>
          <w:p w14:paraId="1C992AF9" w14:textId="77777777" w:rsidR="007D5D34" w:rsidRPr="0035618E" w:rsidRDefault="007D5D34" w:rsidP="00AA1545">
            <w:pPr>
              <w:jc w:val="right"/>
              <w:rPr>
                <w:rFonts w:ascii="Tahoma" w:hAnsi="Tahoma" w:cs="Tahoma"/>
              </w:rPr>
            </w:pPr>
            <w:r w:rsidRPr="0035618E">
              <w:rPr>
                <w:color w:val="FF0000"/>
                <w:sz w:val="16"/>
                <w:szCs w:val="16"/>
              </w:rPr>
              <w:t>►</w:t>
            </w:r>
          </w:p>
        </w:tc>
        <w:tc>
          <w:tcPr>
            <w:tcW w:w="7795" w:type="dxa"/>
            <w:gridSpan w:val="5"/>
            <w:tcBorders>
              <w:top w:val="single" w:sz="2" w:space="0" w:color="FF0000"/>
              <w:left w:val="single" w:sz="2" w:space="0" w:color="FF0000"/>
              <w:bottom w:val="single" w:sz="2" w:space="0" w:color="FF0000"/>
              <w:right w:val="single" w:sz="2" w:space="0" w:color="FF0000"/>
            </w:tcBorders>
            <w:shd w:val="clear" w:color="auto" w:fill="auto"/>
            <w:vAlign w:val="center"/>
          </w:tcPr>
          <w:p w14:paraId="3B125897" w14:textId="77777777" w:rsidR="007D5D34" w:rsidRPr="0035618E" w:rsidRDefault="007D5D34" w:rsidP="00AA1545">
            <w:pPr>
              <w:rPr>
                <w:rFonts w:ascii="Tahoma" w:hAnsi="Tahoma" w:cs="Tahoma"/>
                <w:sz w:val="20"/>
                <w:szCs w:val="20"/>
              </w:rPr>
            </w:pPr>
          </w:p>
        </w:tc>
      </w:tr>
      <w:tr w:rsidR="007D5D34" w:rsidRPr="0035618E" w14:paraId="49C7F30C" w14:textId="77777777" w:rsidTr="00AA1545">
        <w:trPr>
          <w:trHeight w:val="632"/>
          <w:jc w:val="center"/>
        </w:trPr>
        <w:tc>
          <w:tcPr>
            <w:tcW w:w="449" w:type="dxa"/>
            <w:vMerge/>
            <w:tcBorders>
              <w:left w:val="single" w:sz="2" w:space="0" w:color="808080"/>
              <w:right w:val="single" w:sz="2" w:space="0" w:color="808080"/>
            </w:tcBorders>
            <w:shd w:val="clear" w:color="auto" w:fill="F2F2F2"/>
          </w:tcPr>
          <w:p w14:paraId="4F9CE74D" w14:textId="77777777" w:rsidR="007D5D34" w:rsidRPr="0035618E" w:rsidRDefault="007D5D34" w:rsidP="00AA1545">
            <w:pPr>
              <w:rPr>
                <w:rFonts w:ascii="Tahoma" w:hAnsi="Tahoma" w:cs="Tahoma"/>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516253C2"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VAT n° (if any)</w:t>
            </w:r>
          </w:p>
          <w:p w14:paraId="44340AB3" w14:textId="77777777" w:rsidR="007D5D34" w:rsidRPr="0035618E" w:rsidRDefault="007D5D34" w:rsidP="00AA1545">
            <w:pPr>
              <w:jc w:val="right"/>
              <w:rPr>
                <w:rFonts w:ascii="Tahoma" w:hAnsi="Tahoma" w:cs="Tahoma"/>
              </w:rPr>
            </w:pPr>
            <w:r w:rsidRPr="0035618E">
              <w:rPr>
                <w:color w:val="FF0000"/>
                <w:sz w:val="16"/>
                <w:szCs w:val="16"/>
              </w:rPr>
              <w:t>►</w:t>
            </w:r>
          </w:p>
        </w:tc>
        <w:tc>
          <w:tcPr>
            <w:tcW w:w="7795" w:type="dxa"/>
            <w:gridSpan w:val="5"/>
            <w:tcBorders>
              <w:top w:val="single" w:sz="2" w:space="0" w:color="FF0000"/>
              <w:left w:val="single" w:sz="2" w:space="0" w:color="FF0000"/>
              <w:bottom w:val="single" w:sz="2" w:space="0" w:color="FF0000"/>
              <w:right w:val="single" w:sz="2" w:space="0" w:color="FF0000"/>
            </w:tcBorders>
            <w:shd w:val="clear" w:color="auto" w:fill="auto"/>
            <w:vAlign w:val="center"/>
          </w:tcPr>
          <w:p w14:paraId="1B8B4AF9" w14:textId="77777777" w:rsidR="007D5D34" w:rsidRPr="0035618E" w:rsidRDefault="007D5D34" w:rsidP="00AA1545">
            <w:pPr>
              <w:rPr>
                <w:rFonts w:ascii="Tahoma" w:hAnsi="Tahoma" w:cs="Tahoma"/>
                <w:sz w:val="20"/>
                <w:szCs w:val="20"/>
              </w:rPr>
            </w:pPr>
          </w:p>
        </w:tc>
      </w:tr>
      <w:tr w:rsidR="007D5D34" w:rsidRPr="0035618E" w14:paraId="6DA3F3D6" w14:textId="77777777" w:rsidTr="00AA1545">
        <w:trPr>
          <w:trHeight w:val="632"/>
          <w:jc w:val="center"/>
        </w:trPr>
        <w:tc>
          <w:tcPr>
            <w:tcW w:w="449" w:type="dxa"/>
            <w:vMerge/>
            <w:tcBorders>
              <w:left w:val="single" w:sz="2" w:space="0" w:color="808080"/>
              <w:right w:val="single" w:sz="2" w:space="0" w:color="808080"/>
            </w:tcBorders>
            <w:shd w:val="clear" w:color="auto" w:fill="F2F2F2"/>
          </w:tcPr>
          <w:p w14:paraId="16C3DCDE" w14:textId="77777777" w:rsidR="007D5D34" w:rsidRPr="0035618E" w:rsidRDefault="007D5D34" w:rsidP="00AA1545">
            <w:pPr>
              <w:rPr>
                <w:rFonts w:ascii="Tahoma" w:hAnsi="Tahoma" w:cs="Tahoma"/>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72FCEB64"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Country and registration n° (if any)</w:t>
            </w:r>
          </w:p>
          <w:p w14:paraId="6BDF44C0" w14:textId="77777777" w:rsidR="007D5D34" w:rsidRPr="0035618E" w:rsidRDefault="007D5D34" w:rsidP="00AA1545">
            <w:pPr>
              <w:jc w:val="right"/>
              <w:rPr>
                <w:rFonts w:ascii="Tahoma" w:hAnsi="Tahoma" w:cs="Tahoma"/>
              </w:rPr>
            </w:pPr>
            <w:r w:rsidRPr="0035618E">
              <w:rPr>
                <w:color w:val="FF0000"/>
                <w:sz w:val="16"/>
                <w:szCs w:val="16"/>
              </w:rPr>
              <w:t>►</w:t>
            </w:r>
          </w:p>
        </w:tc>
        <w:tc>
          <w:tcPr>
            <w:tcW w:w="7795" w:type="dxa"/>
            <w:gridSpan w:val="5"/>
            <w:tcBorders>
              <w:top w:val="single" w:sz="2" w:space="0" w:color="FF0000"/>
              <w:left w:val="single" w:sz="2" w:space="0" w:color="FF0000"/>
              <w:bottom w:val="single" w:sz="2" w:space="0" w:color="FF0000"/>
              <w:right w:val="single" w:sz="2" w:space="0" w:color="FF0000"/>
            </w:tcBorders>
            <w:shd w:val="clear" w:color="auto" w:fill="auto"/>
            <w:vAlign w:val="center"/>
          </w:tcPr>
          <w:p w14:paraId="6F5D6977" w14:textId="77777777" w:rsidR="007D5D34" w:rsidRPr="0035618E" w:rsidRDefault="007D5D34" w:rsidP="00AA1545">
            <w:pPr>
              <w:rPr>
                <w:rFonts w:ascii="Tahoma" w:hAnsi="Tahoma" w:cs="Tahoma"/>
                <w:sz w:val="20"/>
                <w:szCs w:val="20"/>
              </w:rPr>
            </w:pPr>
          </w:p>
        </w:tc>
      </w:tr>
      <w:tr w:rsidR="007D5D34" w:rsidRPr="0035618E" w14:paraId="574C79A5" w14:textId="77777777" w:rsidTr="00AA1545">
        <w:trPr>
          <w:trHeight w:val="632"/>
          <w:jc w:val="center"/>
        </w:trPr>
        <w:tc>
          <w:tcPr>
            <w:tcW w:w="449" w:type="dxa"/>
            <w:vMerge/>
            <w:tcBorders>
              <w:left w:val="single" w:sz="2" w:space="0" w:color="808080"/>
              <w:right w:val="single" w:sz="2" w:space="0" w:color="808080"/>
            </w:tcBorders>
            <w:shd w:val="clear" w:color="auto" w:fill="F2F2F2"/>
          </w:tcPr>
          <w:p w14:paraId="45CE5174" w14:textId="77777777" w:rsidR="007D5D34" w:rsidRPr="0035618E" w:rsidRDefault="007D5D34" w:rsidP="00AA1545">
            <w:pPr>
              <w:rPr>
                <w:rFonts w:ascii="Tahoma" w:hAnsi="Tahoma" w:cs="Tahoma"/>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17179A99"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Email (Contact person)</w:t>
            </w:r>
          </w:p>
          <w:p w14:paraId="7F928FAF" w14:textId="77777777" w:rsidR="007D5D34" w:rsidRPr="0035618E" w:rsidRDefault="007D5D34" w:rsidP="00AA1545">
            <w:pPr>
              <w:jc w:val="right"/>
              <w:rPr>
                <w:rFonts w:ascii="Tahoma" w:hAnsi="Tahoma" w:cs="Tahoma"/>
              </w:rPr>
            </w:pPr>
            <w:r w:rsidRPr="0035618E">
              <w:rPr>
                <w:color w:val="FF0000"/>
                <w:sz w:val="16"/>
                <w:szCs w:val="16"/>
              </w:rPr>
              <w:t>►</w:t>
            </w:r>
          </w:p>
        </w:tc>
        <w:tc>
          <w:tcPr>
            <w:tcW w:w="7795" w:type="dxa"/>
            <w:gridSpan w:val="5"/>
            <w:tcBorders>
              <w:top w:val="single" w:sz="2" w:space="0" w:color="FF0000"/>
              <w:left w:val="single" w:sz="2" w:space="0" w:color="FF0000"/>
              <w:bottom w:val="single" w:sz="2" w:space="0" w:color="FF0000"/>
              <w:right w:val="single" w:sz="2" w:space="0" w:color="FF0000"/>
            </w:tcBorders>
            <w:shd w:val="clear" w:color="auto" w:fill="auto"/>
            <w:vAlign w:val="center"/>
          </w:tcPr>
          <w:p w14:paraId="349F1DF1" w14:textId="77777777" w:rsidR="007D5D34" w:rsidRPr="0035618E" w:rsidRDefault="007D5D34" w:rsidP="00AA1545">
            <w:pPr>
              <w:rPr>
                <w:rFonts w:ascii="Tahoma" w:hAnsi="Tahoma" w:cs="Tahoma"/>
                <w:sz w:val="20"/>
                <w:szCs w:val="20"/>
              </w:rPr>
            </w:pPr>
          </w:p>
        </w:tc>
      </w:tr>
      <w:tr w:rsidR="007D5D34" w:rsidRPr="0035618E" w14:paraId="117CBC02" w14:textId="77777777" w:rsidTr="00AA1545">
        <w:trPr>
          <w:trHeight w:val="632"/>
          <w:jc w:val="center"/>
        </w:trPr>
        <w:tc>
          <w:tcPr>
            <w:tcW w:w="449" w:type="dxa"/>
            <w:vMerge/>
            <w:tcBorders>
              <w:left w:val="single" w:sz="2" w:space="0" w:color="808080"/>
              <w:bottom w:val="single" w:sz="2" w:space="0" w:color="808080"/>
              <w:right w:val="single" w:sz="2" w:space="0" w:color="808080"/>
            </w:tcBorders>
            <w:shd w:val="clear" w:color="auto" w:fill="F2F2F2"/>
          </w:tcPr>
          <w:p w14:paraId="2BE399A4" w14:textId="77777777" w:rsidR="007D5D34" w:rsidRPr="0035618E" w:rsidRDefault="007D5D34" w:rsidP="00AA1545">
            <w:pPr>
              <w:rPr>
                <w:rFonts w:ascii="Tahoma" w:hAnsi="Tahoma" w:cs="Tahoma"/>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5589F53B"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Phone number (Contact person)</w:t>
            </w:r>
          </w:p>
          <w:p w14:paraId="2891AB4E" w14:textId="77777777" w:rsidR="007D5D34" w:rsidRPr="0035618E" w:rsidRDefault="007D5D34" w:rsidP="00AA1545">
            <w:pPr>
              <w:jc w:val="right"/>
              <w:rPr>
                <w:rFonts w:ascii="Tahoma" w:hAnsi="Tahoma" w:cs="Tahoma"/>
              </w:rPr>
            </w:pPr>
            <w:r w:rsidRPr="0035618E">
              <w:rPr>
                <w:color w:val="FF0000"/>
                <w:sz w:val="16"/>
                <w:szCs w:val="16"/>
              </w:rPr>
              <w:t>►</w:t>
            </w:r>
          </w:p>
        </w:tc>
        <w:tc>
          <w:tcPr>
            <w:tcW w:w="7795" w:type="dxa"/>
            <w:gridSpan w:val="5"/>
            <w:tcBorders>
              <w:top w:val="single" w:sz="2" w:space="0" w:color="FF0000"/>
              <w:left w:val="single" w:sz="2" w:space="0" w:color="FF0000"/>
              <w:bottom w:val="single" w:sz="2" w:space="0" w:color="FF0000"/>
              <w:right w:val="single" w:sz="2" w:space="0" w:color="FF0000"/>
            </w:tcBorders>
            <w:shd w:val="clear" w:color="auto" w:fill="auto"/>
            <w:vAlign w:val="center"/>
          </w:tcPr>
          <w:p w14:paraId="7765A520" w14:textId="77777777" w:rsidR="007D5D34" w:rsidRPr="0035618E" w:rsidRDefault="007D5D34" w:rsidP="00AA1545">
            <w:pPr>
              <w:rPr>
                <w:rFonts w:ascii="Tahoma" w:hAnsi="Tahoma" w:cs="Tahoma"/>
                <w:sz w:val="20"/>
                <w:szCs w:val="20"/>
              </w:rPr>
            </w:pPr>
          </w:p>
        </w:tc>
      </w:tr>
      <w:tr w:rsidR="007D5D34" w:rsidRPr="0035618E" w14:paraId="14C548F4" w14:textId="77777777" w:rsidTr="00AA1545">
        <w:trPr>
          <w:trHeight w:val="632"/>
          <w:jc w:val="center"/>
        </w:trPr>
        <w:tc>
          <w:tcPr>
            <w:tcW w:w="449" w:type="dxa"/>
            <w:vMerge w:val="restart"/>
            <w:tcBorders>
              <w:top w:val="single" w:sz="2" w:space="0" w:color="808080"/>
              <w:left w:val="single" w:sz="2" w:space="0" w:color="808080"/>
              <w:bottom w:val="nil"/>
              <w:right w:val="single" w:sz="2" w:space="0" w:color="808080"/>
            </w:tcBorders>
            <w:shd w:val="clear" w:color="auto" w:fill="F2F2F2"/>
            <w:textDirection w:val="btLr"/>
            <w:vAlign w:val="center"/>
            <w:hideMark/>
          </w:tcPr>
          <w:p w14:paraId="7945441B" w14:textId="77777777" w:rsidR="007D5D34" w:rsidRPr="0035618E" w:rsidRDefault="007D5D34" w:rsidP="00AA1545">
            <w:pPr>
              <w:ind w:left="113" w:right="113"/>
              <w:jc w:val="center"/>
              <w:rPr>
                <w:rFonts w:ascii="Tahoma" w:hAnsi="Tahoma" w:cs="Tahoma"/>
                <w:b/>
                <w:sz w:val="18"/>
                <w:szCs w:val="18"/>
              </w:rPr>
            </w:pPr>
            <w:r w:rsidRPr="0035618E">
              <w:rPr>
                <w:rFonts w:ascii="Tahoma" w:hAnsi="Tahoma" w:cs="Tahoma"/>
                <w:b/>
                <w:sz w:val="18"/>
                <w:szCs w:val="18"/>
              </w:rPr>
              <w:lastRenderedPageBreak/>
              <w:t>Bank details</w:t>
            </w: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hideMark/>
          </w:tcPr>
          <w:p w14:paraId="7152C687"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Account holder</w:t>
            </w:r>
            <w:r>
              <w:rPr>
                <w:rStyle w:val="FootnoteReference"/>
                <w:rFonts w:ascii="Tahoma" w:hAnsi="Tahoma" w:cs="Tahoma"/>
                <w:sz w:val="18"/>
                <w:szCs w:val="18"/>
              </w:rPr>
              <w:footnoteReference w:id="5"/>
            </w:r>
          </w:p>
          <w:p w14:paraId="0F9719AA" w14:textId="77777777" w:rsidR="007D5D34" w:rsidRPr="0035618E" w:rsidRDefault="007D5D34" w:rsidP="00AA1545">
            <w:pPr>
              <w:jc w:val="right"/>
              <w:rPr>
                <w:rFonts w:ascii="Tahoma" w:hAnsi="Tahoma" w:cs="Tahoma"/>
                <w:sz w:val="16"/>
                <w:szCs w:val="16"/>
              </w:rPr>
            </w:pPr>
            <w:r w:rsidRPr="0035618E">
              <w:rPr>
                <w:color w:val="FF0000"/>
                <w:sz w:val="16"/>
                <w:szCs w:val="16"/>
              </w:rPr>
              <w:t>►</w:t>
            </w:r>
          </w:p>
        </w:tc>
        <w:tc>
          <w:tcPr>
            <w:tcW w:w="7795" w:type="dxa"/>
            <w:gridSpan w:val="5"/>
            <w:tcBorders>
              <w:top w:val="single" w:sz="2" w:space="0" w:color="FF0000"/>
              <w:left w:val="single" w:sz="2" w:space="0" w:color="FF0000"/>
              <w:bottom w:val="single" w:sz="2" w:space="0" w:color="FF0000"/>
              <w:right w:val="single" w:sz="2" w:space="0" w:color="FF0000"/>
            </w:tcBorders>
            <w:vAlign w:val="center"/>
          </w:tcPr>
          <w:p w14:paraId="32C04289" w14:textId="77777777" w:rsidR="007D5D34" w:rsidRPr="0035618E" w:rsidRDefault="007D5D34" w:rsidP="00AA1545">
            <w:pPr>
              <w:rPr>
                <w:rFonts w:ascii="Tahoma" w:hAnsi="Tahoma" w:cs="Tahoma"/>
                <w:sz w:val="20"/>
                <w:szCs w:val="20"/>
              </w:rPr>
            </w:pPr>
          </w:p>
        </w:tc>
      </w:tr>
      <w:tr w:rsidR="007D5D34" w:rsidRPr="0035618E" w14:paraId="718608E5" w14:textId="77777777" w:rsidTr="00AA1545">
        <w:trPr>
          <w:trHeight w:val="632"/>
          <w:jc w:val="center"/>
        </w:trPr>
        <w:tc>
          <w:tcPr>
            <w:tcW w:w="449" w:type="dxa"/>
            <w:vMerge/>
            <w:tcBorders>
              <w:top w:val="single" w:sz="2" w:space="0" w:color="808080"/>
              <w:left w:val="single" w:sz="2" w:space="0" w:color="808080"/>
              <w:bottom w:val="nil"/>
              <w:right w:val="single" w:sz="2" w:space="0" w:color="808080"/>
            </w:tcBorders>
            <w:vAlign w:val="center"/>
            <w:hideMark/>
          </w:tcPr>
          <w:p w14:paraId="6F8C818B" w14:textId="77777777" w:rsidR="007D5D34" w:rsidRPr="0035618E" w:rsidRDefault="007D5D34" w:rsidP="00AA1545">
            <w:pPr>
              <w:rPr>
                <w:rFonts w:ascii="Tahoma" w:hAnsi="Tahoma" w:cs="Tahoma"/>
                <w:b/>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hideMark/>
          </w:tcPr>
          <w:p w14:paraId="7C52A794"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IBAN n°</w:t>
            </w:r>
          </w:p>
          <w:p w14:paraId="09F3E329"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(if available)</w:t>
            </w:r>
          </w:p>
          <w:p w14:paraId="6C5E6240" w14:textId="77777777" w:rsidR="007D5D34" w:rsidRPr="0035618E" w:rsidRDefault="007D5D34" w:rsidP="00AA1545">
            <w:pPr>
              <w:jc w:val="right"/>
              <w:rPr>
                <w:rFonts w:ascii="Tahoma" w:hAnsi="Tahoma" w:cs="Tahoma"/>
                <w:sz w:val="16"/>
                <w:szCs w:val="16"/>
              </w:rPr>
            </w:pPr>
            <w:r w:rsidRPr="0035618E">
              <w:rPr>
                <w:color w:val="FF0000"/>
                <w:sz w:val="16"/>
                <w:szCs w:val="16"/>
              </w:rPr>
              <w:t>►</w:t>
            </w:r>
          </w:p>
        </w:tc>
        <w:tc>
          <w:tcPr>
            <w:tcW w:w="2837" w:type="dxa"/>
            <w:gridSpan w:val="2"/>
            <w:tcBorders>
              <w:top w:val="single" w:sz="2" w:space="0" w:color="FF0000"/>
              <w:left w:val="single" w:sz="2" w:space="0" w:color="FF0000"/>
              <w:bottom w:val="single" w:sz="2" w:space="0" w:color="FF0000"/>
              <w:right w:val="single" w:sz="2" w:space="0" w:color="FF0000"/>
            </w:tcBorders>
            <w:vAlign w:val="center"/>
          </w:tcPr>
          <w:p w14:paraId="7BEC2097" w14:textId="77777777" w:rsidR="007D5D34" w:rsidRPr="0035618E" w:rsidRDefault="007D5D34" w:rsidP="00AA1545">
            <w:pPr>
              <w:rPr>
                <w:rFonts w:ascii="Tahoma" w:hAnsi="Tahoma" w:cs="Tahoma"/>
                <w:sz w:val="20"/>
                <w:szCs w:val="20"/>
              </w:rPr>
            </w:pPr>
          </w:p>
        </w:tc>
        <w:tc>
          <w:tcPr>
            <w:tcW w:w="1667" w:type="dxa"/>
            <w:tcBorders>
              <w:top w:val="single" w:sz="2" w:space="0" w:color="808080"/>
              <w:left w:val="single" w:sz="2" w:space="0" w:color="FF0000"/>
              <w:bottom w:val="single" w:sz="2" w:space="0" w:color="808080"/>
              <w:right w:val="single" w:sz="2" w:space="0" w:color="FF0000"/>
            </w:tcBorders>
            <w:shd w:val="clear" w:color="auto" w:fill="DBE5F1"/>
            <w:vAlign w:val="center"/>
            <w:hideMark/>
          </w:tcPr>
          <w:p w14:paraId="2CAB3E10"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 xml:space="preserve">Full bank account n° (for non-IBAN countries only) </w:t>
            </w:r>
            <w:r w:rsidRPr="0035618E">
              <w:rPr>
                <w:color w:val="FF0000"/>
                <w:sz w:val="16"/>
                <w:szCs w:val="16"/>
              </w:rPr>
              <w:t>►</w:t>
            </w:r>
          </w:p>
        </w:tc>
        <w:tc>
          <w:tcPr>
            <w:tcW w:w="3291" w:type="dxa"/>
            <w:gridSpan w:val="2"/>
            <w:tcBorders>
              <w:top w:val="single" w:sz="2" w:space="0" w:color="FF0000"/>
              <w:left w:val="single" w:sz="2" w:space="0" w:color="FF0000"/>
              <w:bottom w:val="single" w:sz="2" w:space="0" w:color="FF0000"/>
              <w:right w:val="single" w:sz="2" w:space="0" w:color="FF0000"/>
            </w:tcBorders>
            <w:vAlign w:val="center"/>
          </w:tcPr>
          <w:p w14:paraId="4078B35F" w14:textId="77777777" w:rsidR="007D5D34" w:rsidRPr="0035618E" w:rsidRDefault="007D5D34" w:rsidP="00AA1545">
            <w:pPr>
              <w:rPr>
                <w:rFonts w:ascii="Tahoma" w:hAnsi="Tahoma" w:cs="Tahoma"/>
                <w:sz w:val="20"/>
                <w:szCs w:val="20"/>
              </w:rPr>
            </w:pPr>
          </w:p>
        </w:tc>
      </w:tr>
      <w:tr w:rsidR="007D5D34" w:rsidRPr="0035618E" w14:paraId="1C10B8C2" w14:textId="77777777" w:rsidTr="00AA1545">
        <w:trPr>
          <w:trHeight w:val="632"/>
          <w:jc w:val="center"/>
        </w:trPr>
        <w:tc>
          <w:tcPr>
            <w:tcW w:w="449" w:type="dxa"/>
            <w:vMerge/>
            <w:tcBorders>
              <w:top w:val="single" w:sz="2" w:space="0" w:color="808080"/>
              <w:left w:val="single" w:sz="2" w:space="0" w:color="808080"/>
              <w:bottom w:val="nil"/>
              <w:right w:val="single" w:sz="2" w:space="0" w:color="808080"/>
            </w:tcBorders>
            <w:vAlign w:val="center"/>
            <w:hideMark/>
          </w:tcPr>
          <w:p w14:paraId="3E101AAC" w14:textId="77777777" w:rsidR="007D5D34" w:rsidRPr="0035618E" w:rsidRDefault="007D5D34" w:rsidP="00AA1545">
            <w:pPr>
              <w:rPr>
                <w:rFonts w:ascii="Tahoma" w:hAnsi="Tahoma" w:cs="Tahoma"/>
                <w:b/>
                <w:sz w:val="18"/>
                <w:szCs w:val="18"/>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hideMark/>
          </w:tcPr>
          <w:p w14:paraId="0ADC1E77"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Bank name</w:t>
            </w:r>
          </w:p>
          <w:p w14:paraId="398976E0"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and Branch</w:t>
            </w:r>
          </w:p>
          <w:p w14:paraId="69A23954" w14:textId="77777777" w:rsidR="007D5D34" w:rsidRPr="0035618E" w:rsidRDefault="007D5D34" w:rsidP="00AA1545">
            <w:pPr>
              <w:jc w:val="right"/>
              <w:rPr>
                <w:rFonts w:ascii="Tahoma" w:hAnsi="Tahoma" w:cs="Tahoma"/>
                <w:sz w:val="16"/>
                <w:szCs w:val="16"/>
              </w:rPr>
            </w:pPr>
            <w:r w:rsidRPr="0035618E">
              <w:rPr>
                <w:color w:val="FF0000"/>
                <w:sz w:val="16"/>
                <w:szCs w:val="16"/>
              </w:rPr>
              <w:t>►</w:t>
            </w:r>
          </w:p>
        </w:tc>
        <w:tc>
          <w:tcPr>
            <w:tcW w:w="2837" w:type="dxa"/>
            <w:gridSpan w:val="2"/>
            <w:tcBorders>
              <w:top w:val="single" w:sz="2" w:space="0" w:color="FF0000"/>
              <w:left w:val="single" w:sz="2" w:space="0" w:color="FF0000"/>
              <w:bottom w:val="single" w:sz="2" w:space="0" w:color="FF0000"/>
              <w:right w:val="single" w:sz="2" w:space="0" w:color="FF0000"/>
            </w:tcBorders>
            <w:vAlign w:val="center"/>
          </w:tcPr>
          <w:p w14:paraId="0F7E3013" w14:textId="77777777" w:rsidR="007D5D34" w:rsidRPr="0035618E" w:rsidRDefault="007D5D34" w:rsidP="00AA1545">
            <w:pPr>
              <w:rPr>
                <w:rFonts w:ascii="Tahoma" w:hAnsi="Tahoma" w:cs="Tahoma"/>
                <w:sz w:val="20"/>
                <w:szCs w:val="20"/>
              </w:rPr>
            </w:pPr>
          </w:p>
        </w:tc>
        <w:tc>
          <w:tcPr>
            <w:tcW w:w="1667" w:type="dxa"/>
            <w:tcBorders>
              <w:top w:val="single" w:sz="2" w:space="0" w:color="808080"/>
              <w:left w:val="single" w:sz="2" w:space="0" w:color="FF0000"/>
              <w:bottom w:val="single" w:sz="2" w:space="0" w:color="808080"/>
              <w:right w:val="single" w:sz="2" w:space="0" w:color="FF0000"/>
            </w:tcBorders>
            <w:shd w:val="clear" w:color="auto" w:fill="DBE5F1"/>
            <w:vAlign w:val="center"/>
            <w:hideMark/>
          </w:tcPr>
          <w:p w14:paraId="7706F33C"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 xml:space="preserve">BIC/SWIFT Code </w:t>
            </w:r>
          </w:p>
          <w:p w14:paraId="60AE36B0" w14:textId="77777777" w:rsidR="007D5D34" w:rsidRPr="0035618E" w:rsidRDefault="007D5D34" w:rsidP="00AA1545">
            <w:pPr>
              <w:jc w:val="right"/>
              <w:rPr>
                <w:rFonts w:ascii="Tahoma" w:hAnsi="Tahoma" w:cs="Tahoma"/>
                <w:sz w:val="18"/>
                <w:szCs w:val="18"/>
              </w:rPr>
            </w:pPr>
            <w:r w:rsidRPr="0035618E">
              <w:rPr>
                <w:color w:val="FF0000"/>
                <w:sz w:val="16"/>
                <w:szCs w:val="16"/>
              </w:rPr>
              <w:t>►</w:t>
            </w:r>
          </w:p>
        </w:tc>
        <w:tc>
          <w:tcPr>
            <w:tcW w:w="3291" w:type="dxa"/>
            <w:gridSpan w:val="2"/>
            <w:tcBorders>
              <w:top w:val="single" w:sz="2" w:space="0" w:color="FF0000"/>
              <w:left w:val="single" w:sz="2" w:space="0" w:color="FF0000"/>
              <w:bottom w:val="single" w:sz="2" w:space="0" w:color="FF0000"/>
              <w:right w:val="single" w:sz="2" w:space="0" w:color="FF0000"/>
            </w:tcBorders>
            <w:vAlign w:val="center"/>
          </w:tcPr>
          <w:p w14:paraId="1674DB60" w14:textId="77777777" w:rsidR="007D5D34" w:rsidRPr="0035618E" w:rsidRDefault="007D5D34" w:rsidP="00AA1545">
            <w:pPr>
              <w:rPr>
                <w:rFonts w:ascii="Tahoma" w:hAnsi="Tahoma" w:cs="Tahoma"/>
                <w:sz w:val="20"/>
                <w:szCs w:val="20"/>
              </w:rPr>
            </w:pPr>
          </w:p>
        </w:tc>
      </w:tr>
      <w:tr w:rsidR="007D5D34" w:rsidRPr="0035618E" w14:paraId="523076DF" w14:textId="77777777" w:rsidTr="00AA1545">
        <w:trPr>
          <w:trHeight w:val="632"/>
          <w:jc w:val="center"/>
        </w:trPr>
        <w:tc>
          <w:tcPr>
            <w:tcW w:w="449" w:type="dxa"/>
            <w:tcBorders>
              <w:top w:val="nil"/>
              <w:left w:val="single" w:sz="2" w:space="0" w:color="808080"/>
              <w:bottom w:val="single" w:sz="2" w:space="0" w:color="808080"/>
              <w:right w:val="single" w:sz="2" w:space="0" w:color="808080"/>
            </w:tcBorders>
            <w:shd w:val="clear" w:color="auto" w:fill="F2F2F2"/>
          </w:tcPr>
          <w:p w14:paraId="488CBDDF" w14:textId="77777777" w:rsidR="007D5D34" w:rsidRPr="0035618E" w:rsidRDefault="007D5D34" w:rsidP="00AA1545">
            <w:pPr>
              <w:rPr>
                <w:rFonts w:ascii="Tahoma" w:hAnsi="Tahoma" w:cs="Tahoma"/>
                <w:sz w:val="16"/>
                <w:szCs w:val="16"/>
              </w:rPr>
            </w:pPr>
          </w:p>
        </w:tc>
        <w:tc>
          <w:tcPr>
            <w:tcW w:w="1751" w:type="dxa"/>
            <w:tcBorders>
              <w:top w:val="single" w:sz="2" w:space="0" w:color="808080"/>
              <w:left w:val="single" w:sz="2" w:space="0" w:color="808080"/>
              <w:bottom w:val="single" w:sz="2" w:space="0" w:color="808080"/>
              <w:right w:val="single" w:sz="2" w:space="0" w:color="FF0000"/>
            </w:tcBorders>
            <w:shd w:val="clear" w:color="auto" w:fill="DBE5F1"/>
            <w:vAlign w:val="center"/>
            <w:hideMark/>
          </w:tcPr>
          <w:p w14:paraId="5A5CF438"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 xml:space="preserve">Bank Address </w:t>
            </w:r>
          </w:p>
          <w:p w14:paraId="3B11EAE0" w14:textId="77777777" w:rsidR="007D5D34" w:rsidRPr="0035618E" w:rsidRDefault="007D5D34" w:rsidP="00AA1545">
            <w:pPr>
              <w:jc w:val="right"/>
              <w:rPr>
                <w:rFonts w:ascii="Tahoma" w:hAnsi="Tahoma" w:cs="Tahoma"/>
                <w:sz w:val="18"/>
                <w:szCs w:val="18"/>
              </w:rPr>
            </w:pPr>
            <w:r w:rsidRPr="0035618E">
              <w:rPr>
                <w:color w:val="FF0000"/>
                <w:sz w:val="16"/>
                <w:szCs w:val="16"/>
              </w:rPr>
              <w:t>►</w:t>
            </w:r>
          </w:p>
        </w:tc>
        <w:tc>
          <w:tcPr>
            <w:tcW w:w="2837" w:type="dxa"/>
            <w:gridSpan w:val="2"/>
            <w:tcBorders>
              <w:top w:val="single" w:sz="2" w:space="0" w:color="FF0000"/>
              <w:left w:val="single" w:sz="2" w:space="0" w:color="FF0000"/>
              <w:bottom w:val="single" w:sz="2" w:space="0" w:color="FF0000"/>
              <w:right w:val="single" w:sz="2" w:space="0" w:color="FF0000"/>
            </w:tcBorders>
            <w:vAlign w:val="center"/>
          </w:tcPr>
          <w:p w14:paraId="396C67BF" w14:textId="77777777" w:rsidR="007D5D34" w:rsidRPr="0035618E" w:rsidRDefault="007D5D34" w:rsidP="00AA1545">
            <w:pPr>
              <w:rPr>
                <w:rFonts w:ascii="Tahoma" w:hAnsi="Tahoma" w:cs="Tahoma"/>
                <w:sz w:val="20"/>
                <w:szCs w:val="20"/>
              </w:rPr>
            </w:pPr>
          </w:p>
        </w:tc>
        <w:tc>
          <w:tcPr>
            <w:tcW w:w="1667" w:type="dxa"/>
            <w:tcBorders>
              <w:top w:val="single" w:sz="2" w:space="0" w:color="808080"/>
              <w:left w:val="single" w:sz="2" w:space="0" w:color="FF0000"/>
              <w:bottom w:val="single" w:sz="2" w:space="0" w:color="808080" w:themeColor="background1" w:themeShade="80"/>
              <w:right w:val="single" w:sz="2" w:space="0" w:color="FF0000"/>
            </w:tcBorders>
            <w:shd w:val="clear" w:color="auto" w:fill="DBE5F1"/>
            <w:vAlign w:val="center"/>
            <w:hideMark/>
          </w:tcPr>
          <w:p w14:paraId="0ED4D219" w14:textId="77777777" w:rsidR="007D5D34" w:rsidRPr="0035618E" w:rsidRDefault="007D5D34" w:rsidP="00AA1545">
            <w:pPr>
              <w:jc w:val="right"/>
              <w:rPr>
                <w:rFonts w:ascii="Tahoma" w:hAnsi="Tahoma" w:cs="Tahoma"/>
                <w:sz w:val="18"/>
                <w:szCs w:val="18"/>
              </w:rPr>
            </w:pPr>
            <w:r w:rsidRPr="0035618E">
              <w:rPr>
                <w:rFonts w:ascii="Tahoma" w:hAnsi="Tahoma" w:cs="Tahoma"/>
                <w:sz w:val="18"/>
                <w:szCs w:val="18"/>
              </w:rPr>
              <w:t>Account currency</w:t>
            </w:r>
            <w:r>
              <w:rPr>
                <w:rStyle w:val="FootnoteReference"/>
                <w:rFonts w:ascii="Tahoma" w:hAnsi="Tahoma" w:cs="Tahoma"/>
                <w:sz w:val="18"/>
                <w:szCs w:val="18"/>
              </w:rPr>
              <w:footnoteReference w:id="6"/>
            </w:r>
            <w:r w:rsidRPr="0035618E">
              <w:rPr>
                <w:rFonts w:ascii="Tahoma" w:hAnsi="Tahoma" w:cs="Tahoma"/>
                <w:sz w:val="18"/>
                <w:szCs w:val="18"/>
              </w:rPr>
              <w:t xml:space="preserve"> </w:t>
            </w:r>
            <w:r w:rsidRPr="0035618E">
              <w:rPr>
                <w:color w:val="FF0000"/>
                <w:sz w:val="16"/>
                <w:szCs w:val="16"/>
              </w:rPr>
              <w:t>►</w:t>
            </w:r>
            <w:r w:rsidRPr="0035618E">
              <w:rPr>
                <w:rFonts w:ascii="Tahoma" w:hAnsi="Tahoma" w:cs="Tahoma"/>
                <w:sz w:val="18"/>
                <w:szCs w:val="18"/>
              </w:rPr>
              <w:t xml:space="preserve"> </w:t>
            </w:r>
          </w:p>
        </w:tc>
        <w:tc>
          <w:tcPr>
            <w:tcW w:w="3291" w:type="dxa"/>
            <w:gridSpan w:val="2"/>
            <w:tcBorders>
              <w:top w:val="single" w:sz="2" w:space="0" w:color="FF0000"/>
              <w:left w:val="single" w:sz="2" w:space="0" w:color="FF0000"/>
              <w:bottom w:val="single" w:sz="2" w:space="0" w:color="FF0000"/>
              <w:right w:val="single" w:sz="2" w:space="0" w:color="FF0000"/>
            </w:tcBorders>
            <w:vAlign w:val="center"/>
          </w:tcPr>
          <w:p w14:paraId="158CB60B" w14:textId="77777777" w:rsidR="007D5D34" w:rsidRPr="0035618E" w:rsidRDefault="007D5D34" w:rsidP="00AA1545">
            <w:pPr>
              <w:rPr>
                <w:rFonts w:ascii="Tahoma" w:hAnsi="Tahoma" w:cs="Tahoma"/>
                <w:sz w:val="20"/>
                <w:szCs w:val="20"/>
              </w:rPr>
            </w:pPr>
          </w:p>
        </w:tc>
      </w:tr>
      <w:bookmarkEnd w:id="0"/>
    </w:tbl>
    <w:p w14:paraId="284D2FAA" w14:textId="77777777" w:rsidR="0072200B" w:rsidRPr="00D0286A" w:rsidRDefault="00766341" w:rsidP="000B26A2">
      <w:pPr>
        <w:pBdr>
          <w:bottom w:val="single" w:sz="2" w:space="1" w:color="808080"/>
        </w:pBdr>
        <w:tabs>
          <w:tab w:val="left" w:pos="284"/>
        </w:tabs>
        <w:spacing w:after="120"/>
        <w:rPr>
          <w:rFonts w:ascii="Tahoma" w:hAnsi="Tahoma" w:cs="Tahoma"/>
          <w:b/>
          <w:lang w:eastAsia="en-US"/>
        </w:rPr>
      </w:pPr>
      <w:r w:rsidRPr="00D0286A">
        <w:rPr>
          <w:rFonts w:ascii="Tahoma" w:hAnsi="Tahoma" w:cs="Tahoma"/>
          <w:b/>
        </w:rPr>
        <w:br w:type="page"/>
      </w:r>
      <w:r w:rsidR="0072200B" w:rsidRPr="00D0286A">
        <w:rPr>
          <w:rFonts w:ascii="Tahoma" w:hAnsi="Tahoma" w:cs="Tahoma"/>
          <w:b/>
          <w:lang w:eastAsia="en-US"/>
        </w:rPr>
        <w:lastRenderedPageBreak/>
        <w:t xml:space="preserve">A. </w:t>
      </w:r>
      <w:r w:rsidR="009117D6" w:rsidRPr="00D0286A">
        <w:rPr>
          <w:rFonts w:ascii="Tahoma" w:hAnsi="Tahoma" w:cs="Tahoma"/>
          <w:b/>
          <w:lang w:eastAsia="en-US"/>
        </w:rPr>
        <w:t>Terms of reference/</w:t>
      </w:r>
      <w:r w:rsidR="0072200B" w:rsidRPr="00D0286A">
        <w:rPr>
          <w:rFonts w:ascii="Tahoma" w:hAnsi="Tahoma" w:cs="Tahoma"/>
          <w:b/>
          <w:lang w:eastAsia="en-US"/>
        </w:rPr>
        <w:t xml:space="preserve">Table of </w:t>
      </w:r>
      <w:r w:rsidR="009117D6" w:rsidRPr="00D0286A">
        <w:rPr>
          <w:rFonts w:ascii="Tahoma" w:hAnsi="Tahoma" w:cs="Tahoma"/>
          <w:b/>
          <w:lang w:eastAsia="en-US"/>
        </w:rPr>
        <w:t xml:space="preserve">unit </w:t>
      </w:r>
      <w:r w:rsidR="0072200B" w:rsidRPr="00D0286A">
        <w:rPr>
          <w:rFonts w:ascii="Tahoma" w:hAnsi="Tahoma" w:cs="Tahoma"/>
          <w:b/>
          <w:lang w:eastAsia="en-US"/>
        </w:rPr>
        <w:t>fees</w:t>
      </w:r>
    </w:p>
    <w:p w14:paraId="2CA8E6E5" w14:textId="6EE1D9EF" w:rsidR="007F0C56" w:rsidRPr="00D0286A" w:rsidRDefault="0E5EA1D8" w:rsidP="007F0C56">
      <w:pPr>
        <w:spacing w:line="276" w:lineRule="auto"/>
        <w:jc w:val="both"/>
        <w:rPr>
          <w:rFonts w:ascii="Tahoma" w:hAnsi="Tahoma" w:cs="Tahoma"/>
          <w:sz w:val="20"/>
          <w:szCs w:val="20"/>
        </w:rPr>
      </w:pPr>
      <w:r w:rsidRPr="0E5EA1D8">
        <w:rPr>
          <w:rFonts w:ascii="Tahoma" w:hAnsi="Tahoma" w:cs="Tahoma"/>
          <w:sz w:val="20"/>
          <w:szCs w:val="20"/>
        </w:rPr>
        <w:t xml:space="preserve">The Council of Europe is currently implementing a Project on “Advancing Participatory and Human Rights-based Local Democracy in Georgia” (1 October 2024 – 31 December 2027). It aims to strengthen inclusive, resilient governance at the local level by empowering citizens especially youth and underrepresented groups to lead and participate in issue-based, context-sensitive initiatives throughout Georgia. In that context, it is looking for Provider(s) (see below) for the provision of mentorship and co-ordination of youth and citizen-led initiatives at local level in Georgia to be requested by the Council on an as needed basis, in compliance with the ordering procedure defined below. </w:t>
      </w:r>
    </w:p>
    <w:p w14:paraId="66AEBA74" w14:textId="77777777" w:rsidR="007F0C56" w:rsidRPr="00D0286A" w:rsidRDefault="007F0C56" w:rsidP="007F0C56">
      <w:pPr>
        <w:spacing w:line="276" w:lineRule="auto"/>
        <w:ind w:left="-142"/>
        <w:jc w:val="both"/>
        <w:rPr>
          <w:rFonts w:ascii="Tahoma" w:hAnsi="Tahoma" w:cs="Tahoma"/>
          <w:sz w:val="20"/>
          <w:szCs w:val="20"/>
        </w:rPr>
      </w:pPr>
    </w:p>
    <w:p w14:paraId="5833D71F" w14:textId="77777777" w:rsidR="007F0C56" w:rsidRPr="00D0286A" w:rsidRDefault="007F0C56" w:rsidP="007F0C56">
      <w:pPr>
        <w:spacing w:line="276" w:lineRule="auto"/>
        <w:jc w:val="both"/>
        <w:rPr>
          <w:rFonts w:ascii="Tahoma" w:hAnsi="Tahoma" w:cs="Tahoma"/>
          <w:sz w:val="20"/>
          <w:szCs w:val="20"/>
        </w:rPr>
      </w:pPr>
      <w:r w:rsidRPr="00D0286A">
        <w:rPr>
          <w:rFonts w:ascii="Tahoma" w:hAnsi="Tahoma" w:cs="Tahoma"/>
          <w:sz w:val="20"/>
          <w:szCs w:val="20"/>
        </w:rPr>
        <w:t xml:space="preserve">Each time an order form is sent, the selected Provider undertakes to take all the necessary measures to send it signed to the Council within 2 (two) working days after its reception. </w:t>
      </w:r>
    </w:p>
    <w:p w14:paraId="360354C6" w14:textId="77777777" w:rsidR="00B133A9" w:rsidRPr="00D0286A" w:rsidRDefault="00B133A9" w:rsidP="00B133A9">
      <w:pPr>
        <w:spacing w:line="276" w:lineRule="auto"/>
        <w:ind w:left="-142"/>
        <w:jc w:val="both"/>
        <w:rPr>
          <w:rFonts w:ascii="Tahoma" w:hAnsi="Tahoma" w:cs="Tahoma"/>
          <w:sz w:val="20"/>
          <w:szCs w:val="20"/>
        </w:rPr>
      </w:pPr>
    </w:p>
    <w:p w14:paraId="707DD123" w14:textId="77777777" w:rsidR="00B133A9" w:rsidRPr="007F0C56" w:rsidRDefault="00B133A9" w:rsidP="00B133A9">
      <w:pPr>
        <w:spacing w:line="276" w:lineRule="auto"/>
        <w:jc w:val="both"/>
        <w:rPr>
          <w:rFonts w:ascii="Tahoma" w:hAnsi="Tahoma" w:cs="Tahoma"/>
          <w:b/>
          <w:sz w:val="20"/>
          <w:szCs w:val="20"/>
        </w:rPr>
      </w:pPr>
      <w:r w:rsidRPr="007F0C56">
        <w:rPr>
          <w:rFonts w:ascii="Tahoma" w:hAnsi="Tahoma" w:cs="Tahoma"/>
          <w:b/>
          <w:sz w:val="20"/>
          <w:szCs w:val="20"/>
        </w:rPr>
        <w:t>Pooling</w:t>
      </w:r>
    </w:p>
    <w:p w14:paraId="25CD1EF5" w14:textId="77777777" w:rsidR="00B133A9" w:rsidRPr="007F0C56" w:rsidRDefault="00B133A9" w:rsidP="00B133A9">
      <w:pPr>
        <w:spacing w:line="276" w:lineRule="auto"/>
        <w:jc w:val="both"/>
        <w:rPr>
          <w:rFonts w:ascii="Tahoma" w:hAnsi="Tahoma" w:cs="Tahoma"/>
          <w:sz w:val="20"/>
          <w:szCs w:val="20"/>
        </w:rPr>
      </w:pPr>
      <w:r w:rsidRPr="007F0C56">
        <w:rPr>
          <w:rFonts w:ascii="Tahoma" w:hAnsi="Tahoma" w:cs="Tahoma"/>
          <w:sz w:val="20"/>
          <w:szCs w:val="20"/>
        </w:rPr>
        <w:t xml:space="preserve">For each order, the Council will select from the pool of pre-selected tenderers for the lot concerned the Provider who demonstrably offers best value for money for its requirement when assessed – for the Order concerned – against the criteria of:  </w:t>
      </w:r>
    </w:p>
    <w:p w14:paraId="49295E91" w14:textId="77777777" w:rsidR="00B133A9" w:rsidRPr="007F0C56" w:rsidRDefault="00B133A9" w:rsidP="1FBB5924">
      <w:pPr>
        <w:pStyle w:val="Default"/>
        <w:numPr>
          <w:ilvl w:val="0"/>
          <w:numId w:val="6"/>
        </w:numPr>
        <w:ind w:left="709"/>
        <w:rPr>
          <w:rFonts w:ascii="Tahoma" w:hAnsi="Tahoma" w:cs="Tahoma"/>
          <w:sz w:val="20"/>
          <w:szCs w:val="20"/>
          <w:lang w:val="en-GB"/>
        </w:rPr>
      </w:pPr>
      <w:r w:rsidRPr="007F0C56">
        <w:rPr>
          <w:rFonts w:ascii="Tahoma" w:hAnsi="Tahoma" w:cs="Tahoma"/>
          <w:sz w:val="20"/>
          <w:szCs w:val="20"/>
          <w:lang w:val="en-GB"/>
        </w:rPr>
        <w:t>quality (including as appropriate: capability, expertise, past performance, availability of resources and proposed methods of undertaking the work);</w:t>
      </w:r>
    </w:p>
    <w:p w14:paraId="531DB80B" w14:textId="77777777" w:rsidR="00B133A9" w:rsidRPr="007F0C56" w:rsidRDefault="00B133A9" w:rsidP="1FBB5924">
      <w:pPr>
        <w:pStyle w:val="Default"/>
        <w:numPr>
          <w:ilvl w:val="0"/>
          <w:numId w:val="6"/>
        </w:numPr>
        <w:ind w:left="709"/>
        <w:rPr>
          <w:rFonts w:ascii="Tahoma" w:hAnsi="Tahoma" w:cs="Tahoma"/>
          <w:sz w:val="20"/>
          <w:szCs w:val="20"/>
          <w:lang w:val="en-GB"/>
        </w:rPr>
      </w:pPr>
      <w:r w:rsidRPr="007F0C56">
        <w:rPr>
          <w:rFonts w:ascii="Tahoma" w:hAnsi="Tahoma" w:cs="Tahoma"/>
          <w:sz w:val="20"/>
          <w:szCs w:val="20"/>
          <w:lang w:val="en-GB"/>
        </w:rPr>
        <w:t>availability (including, without limitation, capacity to meet required deadlines and, where relevant, geographical location); and</w:t>
      </w:r>
    </w:p>
    <w:p w14:paraId="362A4FE5" w14:textId="77777777" w:rsidR="00B133A9" w:rsidRPr="007F0C56" w:rsidRDefault="00B133A9" w:rsidP="00311C90">
      <w:pPr>
        <w:pStyle w:val="Default"/>
        <w:numPr>
          <w:ilvl w:val="0"/>
          <w:numId w:val="6"/>
        </w:numPr>
        <w:ind w:left="709"/>
        <w:rPr>
          <w:rFonts w:ascii="Tahoma" w:hAnsi="Tahoma" w:cs="Tahoma"/>
          <w:sz w:val="20"/>
          <w:szCs w:val="20"/>
        </w:rPr>
      </w:pPr>
      <w:r w:rsidRPr="007F0C56">
        <w:rPr>
          <w:rFonts w:ascii="Tahoma" w:hAnsi="Tahoma" w:cs="Tahoma"/>
          <w:sz w:val="20"/>
          <w:szCs w:val="20"/>
        </w:rPr>
        <w:t>price.</w:t>
      </w:r>
    </w:p>
    <w:p w14:paraId="1047CC20" w14:textId="01EB80E0" w:rsidR="00B133A9" w:rsidRPr="007F0C56" w:rsidRDefault="00B133A9" w:rsidP="00B133A9">
      <w:pPr>
        <w:spacing w:line="276" w:lineRule="auto"/>
        <w:jc w:val="both"/>
        <w:rPr>
          <w:rFonts w:ascii="Tahoma" w:hAnsi="Tahoma" w:cs="Tahoma"/>
          <w:sz w:val="20"/>
          <w:szCs w:val="20"/>
        </w:rPr>
      </w:pPr>
      <w:r w:rsidRPr="007F0C56">
        <w:rPr>
          <w:rFonts w:ascii="Tahoma" w:hAnsi="Tahoma" w:cs="Tahoma"/>
          <w:sz w:val="20"/>
          <w:szCs w:val="20"/>
        </w:rPr>
        <w:t>If a Provider is unable to take an Order or if no reply is given on his behalf within the above deadline, the Council may call on another Provider selected under that lot, using the same criteria, and so on until a suitable Provider is contracted.</w:t>
      </w:r>
    </w:p>
    <w:p w14:paraId="2D6EA97D" w14:textId="77777777" w:rsidR="00B133A9" w:rsidRPr="00D0286A" w:rsidRDefault="00B133A9" w:rsidP="00B133A9">
      <w:pPr>
        <w:spacing w:line="276" w:lineRule="auto"/>
        <w:ind w:left="-142"/>
        <w:jc w:val="both"/>
        <w:rPr>
          <w:rFonts w:ascii="Tahoma" w:hAnsi="Tahoma" w:cs="Tahoma"/>
          <w:sz w:val="20"/>
          <w:szCs w:val="20"/>
          <w:highlight w:val="cyan"/>
        </w:rPr>
      </w:pPr>
    </w:p>
    <w:p w14:paraId="2A2CBA0A" w14:textId="124BD307" w:rsidR="00B133A9" w:rsidRPr="00D0286A" w:rsidRDefault="00B133A9" w:rsidP="007F0C56">
      <w:pPr>
        <w:spacing w:line="276" w:lineRule="auto"/>
        <w:jc w:val="both"/>
        <w:rPr>
          <w:rFonts w:ascii="Tahoma" w:hAnsi="Tahoma" w:cs="Tahoma"/>
          <w:sz w:val="20"/>
          <w:szCs w:val="20"/>
        </w:rPr>
      </w:pPr>
    </w:p>
    <w:p w14:paraId="10E9EBC6" w14:textId="77777777" w:rsidR="00B133A9" w:rsidRPr="00D0286A" w:rsidRDefault="00B133A9" w:rsidP="00B133A9">
      <w:pPr>
        <w:spacing w:line="276" w:lineRule="auto"/>
        <w:ind w:left="-142"/>
        <w:jc w:val="both"/>
        <w:rPr>
          <w:rFonts w:ascii="Tahoma" w:hAnsi="Tahoma" w:cs="Tahoma"/>
          <w:sz w:val="20"/>
          <w:szCs w:val="20"/>
        </w:rPr>
      </w:pPr>
    </w:p>
    <w:p w14:paraId="7906D21C" w14:textId="77777777" w:rsidR="00B133A9" w:rsidRPr="00D0286A" w:rsidRDefault="00B133A9" w:rsidP="00B133A9">
      <w:pPr>
        <w:spacing w:line="276" w:lineRule="auto"/>
        <w:jc w:val="both"/>
        <w:rPr>
          <w:rFonts w:ascii="Tahoma" w:hAnsi="Tahoma" w:cs="Tahoma"/>
          <w:b/>
          <w:sz w:val="20"/>
          <w:szCs w:val="20"/>
        </w:rPr>
      </w:pPr>
      <w:r w:rsidRPr="00D0286A">
        <w:rPr>
          <w:rFonts w:ascii="Tahoma" w:hAnsi="Tahoma" w:cs="Tahoma"/>
          <w:b/>
          <w:sz w:val="20"/>
          <w:szCs w:val="20"/>
        </w:rPr>
        <w:t>Lots</w:t>
      </w:r>
    </w:p>
    <w:p w14:paraId="15B76B71" w14:textId="77777777" w:rsidR="00B133A9" w:rsidRPr="00D0286A" w:rsidRDefault="006B1CBA" w:rsidP="00B133A9">
      <w:pPr>
        <w:spacing w:line="276" w:lineRule="auto"/>
        <w:jc w:val="both"/>
        <w:rPr>
          <w:rFonts w:ascii="Tahoma" w:hAnsi="Tahoma" w:cs="Tahoma"/>
          <w:sz w:val="20"/>
          <w:szCs w:val="20"/>
        </w:rPr>
      </w:pPr>
      <w:r w:rsidRPr="00D0286A">
        <w:rPr>
          <w:rFonts w:ascii="Tahoma" w:hAnsi="Tahoma" w:cs="Tahoma"/>
          <w:sz w:val="20"/>
          <w:szCs w:val="20"/>
        </w:rPr>
        <w:t>The Tenderer declares that they</w:t>
      </w:r>
      <w:r w:rsidR="00B133A9" w:rsidRPr="00D0286A">
        <w:rPr>
          <w:rFonts w:ascii="Tahoma" w:hAnsi="Tahoma" w:cs="Tahoma"/>
          <w:sz w:val="20"/>
          <w:szCs w:val="20"/>
        </w:rPr>
        <w:t xml:space="preserve"> submit a tender for the following lot/s:</w:t>
      </w:r>
    </w:p>
    <w:p w14:paraId="38A19DDA" w14:textId="77777777" w:rsidR="00B133A9" w:rsidRPr="00D0286A" w:rsidRDefault="00B133A9" w:rsidP="00B133A9">
      <w:pPr>
        <w:spacing w:line="276" w:lineRule="auto"/>
        <w:ind w:left="-142"/>
        <w:jc w:val="both"/>
        <w:rPr>
          <w:rFonts w:ascii="Tahoma" w:hAnsi="Tahoma" w:cs="Tahoma"/>
          <w:sz w:val="20"/>
          <w:szCs w:val="20"/>
        </w:rPr>
      </w:pPr>
    </w:p>
    <w:p w14:paraId="2B3178D5" w14:textId="77777777" w:rsidR="00B133A9" w:rsidRPr="00D0286A" w:rsidRDefault="00B133A9" w:rsidP="00B133A9">
      <w:pPr>
        <w:pBdr>
          <w:top w:val="single" w:sz="2" w:space="1" w:color="FF0000"/>
          <w:left w:val="single" w:sz="2" w:space="4" w:color="FF0000"/>
          <w:bottom w:val="single" w:sz="2" w:space="1" w:color="FF0000"/>
          <w:right w:val="single" w:sz="2" w:space="4" w:color="FF0000"/>
        </w:pBdr>
        <w:tabs>
          <w:tab w:val="left" w:pos="7371"/>
          <w:tab w:val="left" w:pos="7513"/>
        </w:tabs>
        <w:spacing w:line="276" w:lineRule="auto"/>
        <w:ind w:right="1842"/>
        <w:jc w:val="both"/>
        <w:rPr>
          <w:rFonts w:ascii="Tahoma" w:hAnsi="Tahoma" w:cs="Tahoma"/>
          <w:color w:val="FF0000"/>
          <w:sz w:val="18"/>
          <w:szCs w:val="18"/>
        </w:rPr>
      </w:pPr>
      <w:r w:rsidRPr="00D0286A">
        <w:rPr>
          <w:rFonts w:ascii="Tahoma" w:hAnsi="Tahoma" w:cs="Tahoma"/>
          <w:color w:val="FF0000"/>
          <w:sz w:val="18"/>
          <w:szCs w:val="18"/>
        </w:rPr>
        <w:t>Tenderers shall tick the box(es) corresponding to the lot(s) they tender for. They can tender for one, several or all lots.</w:t>
      </w:r>
    </w:p>
    <w:p w14:paraId="23F5458B" w14:textId="77777777" w:rsidR="00B133A9" w:rsidRPr="00D0286A" w:rsidRDefault="00B133A9" w:rsidP="00B133A9">
      <w:pPr>
        <w:spacing w:line="276" w:lineRule="auto"/>
        <w:ind w:left="-142"/>
        <w:jc w:val="both"/>
        <w:rPr>
          <w:rFonts w:ascii="Tahoma" w:hAnsi="Tahoma" w:cs="Tahoma"/>
          <w:sz w:val="20"/>
          <w:szCs w:val="20"/>
        </w:rPr>
      </w:pPr>
      <w:r w:rsidRPr="00D0286A">
        <w:rPr>
          <w:rFonts w:ascii="Tahoma" w:hAnsi="Tahoma" w:cs="Tahoma"/>
          <w:b/>
          <w:noProof/>
          <w:lang w:val="en-US" w:eastAsia="en-US"/>
        </w:rPr>
        <mc:AlternateContent>
          <mc:Choice Requires="wps">
            <w:drawing>
              <wp:anchor distT="0" distB="0" distL="114300" distR="114300" simplePos="0" relativeHeight="251660288" behindDoc="0" locked="1" layoutInCell="1" allowOverlap="1" wp14:anchorId="0FBE38C5" wp14:editId="0F949E3C">
                <wp:simplePos x="0" y="0"/>
                <wp:positionH relativeFrom="column">
                  <wp:posOffset>558165</wp:posOffset>
                </wp:positionH>
                <wp:positionV relativeFrom="paragraph">
                  <wp:posOffset>-24130</wp:posOffset>
                </wp:positionV>
                <wp:extent cx="234950" cy="572770"/>
                <wp:effectExtent l="19050" t="0" r="12700" b="36830"/>
                <wp:wrapNone/>
                <wp:docPr id="6"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234950" cy="572770"/>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172A8D6">
              <v:shapetype id="_x0000_t68" coordsize="21600,21600" o:spt="68" adj="5400,5400" path="m0@0l@1@0@1,21600@2,21600@2@0,21600@0,10800,xe" w14:anchorId="7165B704">
                <v:stroke joinstyle="miter"/>
                <v:formulas>
                  <v:f eqn="val #0"/>
                  <v:f eqn="val #1"/>
                  <v:f eqn="sum 21600 0 #1"/>
                  <v:f eqn="prod #0 #1 10800"/>
                  <v:f eqn="sum #0 0 @3"/>
                </v:formulas>
                <v:path textboxrect="@1,@4,@2,21600" o:connecttype="custom" o:connectlocs="10800,0;0,@0;10800,21600;21600,@0" o:connectangles="270,180,90,0"/>
                <v:handles>
                  <v:h position="#1,#0" xrange="0,10800" yrange="0,21600"/>
                </v:handles>
              </v:shapetype>
              <v:shape id="AutoShape 2" style="position:absolute;margin-left:43.95pt;margin-top:-1.9pt;width:18.5pt;height:45.1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bkYPQIAAI0EAAAOAAAAZHJzL2Uyb0RvYy54bWysVE2P2jAQvVfqf7B8L4EUuhARVogtVaXt&#10;h7Rt78ZxEre2x7UNgX+/Yyew0N6q5uDMeCbPb+Z5srw/akUOwnkJpqST0ZgSYThU0jQl/f5t+2ZO&#10;iQ/MVEyBESU9CU/vV69fLTtbiBxaUJVwBEGMLzpb0jYEW2SZ563QzI/ACoPBGpxmAV3XZJVjHaJr&#10;leXj8busA1dZB1x4j7sPfZCuEn5dCx6+1LUXgaiSIreQVpfWXVyz1ZIVjWO2lXygwf6BhWbS4KEX&#10;qAcWGNk7+ReUltyBhzqMOOgM6lpykWrAaibjP6p5apkVqRZsjreXNvn/B8s/H57sVxepe/sI/Jcn&#10;BjYtM41Ye4vtQ1Hpy5Zz0LWCVchgEnuXddYXF4zoeEQju+4TVKg22wdIbTnWThMHEW08H8cnbWP9&#10;5JjEOF3EEMdAOG7mb6eLGUrGMTS7y+/uklgZKyJW5GudDx8EaBKNku7tOrJLuOzw6EOSoyKG6cik&#10;+ol11FqhugemyCxx6NW/yslvchaTeZ6qZMWAiMefj00tAyWrrVQqOa7ZbZQjCF/SbXqGj/11mjKk&#10;K+lils8S1ZuYv4U4c8RTb9K0DDg0SuqSDs1MhURh3psq2YFJ1dv4sTKDUlGcOBq+2EF1QqGSJNhk&#10;nGBsoWA/8E1Jh/NQUv97z5ygRH00KPdiMp3GAUrOFAVBx11HdtcRZngLOGYI1pub0A/d3jrZtOlW&#10;xZ4ZWOMVqWU436We10AX7zxaN0N17aesl7/I6hkAAP//AwBQSwMEFAAGAAgAAAAhAJYMGKzdAAAA&#10;CAEAAA8AAABkcnMvZG93bnJldi54bWxMj8FOwzAQRO9I/IO1SNxahzQKaYhTIaRyAomWXri59pJE&#10;xOsodpv079me4LjzRrMz1WZ2vTjjGDpPCh6WCQgk421HjYLD53ZRgAhRk9W9J1RwwQCb+vam0qX1&#10;E+3wvI+N4BAKpVbQxjiUUgbTotNh6QckZt9+dDryOTbSjnricNfLNEly6XRH/KHVA760aH72J6fg&#10;zaTFtFpfcptkX68H+W767Ueh1P3d/PwEIuIc/8xwrc/VoeZOR38iG0SvoHhcs1PBYsULrjzNWDgy&#10;yDOQdSX/D6h/AQAA//8DAFBLAQItABQABgAIAAAAIQC2gziS/gAAAOEBAAATAAAAAAAAAAAAAAAA&#10;AAAAAABbQ29udGVudF9UeXBlc10ueG1sUEsBAi0AFAAGAAgAAAAhADj9If/WAAAAlAEAAAsAAAAA&#10;AAAAAAAAAAAALwEAAF9yZWxzLy5yZWxzUEsBAi0AFAAGAAgAAAAhAAchuRg9AgAAjQQAAA4AAAAA&#10;AAAAAAAAAAAALgIAAGRycy9lMm9Eb2MueG1sUEsBAi0AFAAGAAgAAAAhAJYMGKzdAAAACAEAAA8A&#10;AAAAAAAAAAAAAAAAlwQAAGRycy9kb3ducmV2LnhtbFBLBQYAAAAABAAEAPMAAAChBQAAAAA=&#10;">
                <o:lock v:ext="edit" aspectratio="t"/>
                <v:textbox style="layout-flow:vertical-ideographic"/>
                <w10:anchorlock/>
              </v:shape>
            </w:pict>
          </mc:Fallback>
        </mc:AlternateContent>
      </w:r>
    </w:p>
    <w:tbl>
      <w:tblPr>
        <w:tblW w:w="9072" w:type="dxa"/>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4A0" w:firstRow="1" w:lastRow="0" w:firstColumn="1" w:lastColumn="0" w:noHBand="0" w:noVBand="1"/>
      </w:tblPr>
      <w:tblGrid>
        <w:gridCol w:w="589"/>
        <w:gridCol w:w="4798"/>
        <w:gridCol w:w="3685"/>
      </w:tblGrid>
      <w:tr w:rsidR="007F0C56" w:rsidRPr="00D0286A" w14:paraId="0B5B16B0" w14:textId="77777777" w:rsidTr="0090730A">
        <w:trPr>
          <w:trHeight w:val="517"/>
          <w:jc w:val="center"/>
        </w:trPr>
        <w:tc>
          <w:tcPr>
            <w:tcW w:w="589" w:type="dxa"/>
            <w:tcBorders>
              <w:top w:val="nil"/>
              <w:left w:val="nil"/>
              <w:bottom w:val="single" w:sz="8" w:space="0" w:color="FF0000"/>
              <w:right w:val="single" w:sz="2" w:space="0" w:color="808080" w:themeColor="background1" w:themeShade="80"/>
            </w:tcBorders>
            <w:shd w:val="clear" w:color="auto" w:fill="FFFFFF" w:themeFill="background1"/>
            <w:vAlign w:val="center"/>
          </w:tcPr>
          <w:p w14:paraId="1EB542D8" w14:textId="77777777" w:rsidR="007F0C56" w:rsidRPr="00D0286A" w:rsidRDefault="007F0C56" w:rsidP="0090730A">
            <w:pPr>
              <w:ind w:left="-142"/>
              <w:jc w:val="center"/>
              <w:rPr>
                <w:rFonts w:ascii="Tahoma" w:eastAsia="Calibri" w:hAnsi="Tahoma" w:cs="Tahoma"/>
                <w:bCs/>
                <w:sz w:val="36"/>
                <w:szCs w:val="36"/>
                <w:lang w:val="en-US" w:eastAsia="en-US"/>
              </w:rPr>
            </w:pPr>
          </w:p>
        </w:tc>
        <w:tc>
          <w:tcPr>
            <w:tcW w:w="4798" w:type="dxa"/>
            <w:tcBorders>
              <w:left w:val="single" w:sz="2" w:space="0" w:color="808080" w:themeColor="background1" w:themeShade="80"/>
              <w:bottom w:val="single" w:sz="8" w:space="0" w:color="808080" w:themeColor="background1" w:themeShade="80"/>
              <w:right w:val="single" w:sz="2" w:space="0" w:color="808080" w:themeColor="background1" w:themeShade="80"/>
            </w:tcBorders>
            <w:shd w:val="clear" w:color="auto" w:fill="F2F2F2" w:themeFill="background1" w:themeFillShade="F2"/>
            <w:vAlign w:val="center"/>
          </w:tcPr>
          <w:p w14:paraId="2AD2165C" w14:textId="77777777" w:rsidR="007F0C56" w:rsidRPr="00D0286A" w:rsidRDefault="007F0C56" w:rsidP="0090730A">
            <w:pPr>
              <w:spacing w:before="60" w:after="60"/>
              <w:ind w:left="-142" w:right="-391"/>
              <w:jc w:val="center"/>
              <w:rPr>
                <w:rFonts w:ascii="Tahoma" w:eastAsia="Calibri" w:hAnsi="Tahoma" w:cs="Tahoma"/>
                <w:b/>
                <w:bCs/>
                <w:sz w:val="18"/>
                <w:szCs w:val="18"/>
                <w:lang w:val="en-US" w:eastAsia="en-US"/>
              </w:rPr>
            </w:pPr>
            <w:r w:rsidRPr="00D0286A">
              <w:rPr>
                <w:rFonts w:ascii="Tahoma" w:eastAsia="Calibri" w:hAnsi="Tahoma" w:cs="Tahoma"/>
                <w:b/>
                <w:bCs/>
                <w:sz w:val="18"/>
                <w:szCs w:val="18"/>
                <w:lang w:val="en-US" w:eastAsia="en-US"/>
              </w:rPr>
              <w:t>Lots</w:t>
            </w:r>
          </w:p>
        </w:tc>
        <w:tc>
          <w:tcPr>
            <w:tcW w:w="3685" w:type="dxa"/>
            <w:tcBorders>
              <w:left w:val="single" w:sz="2" w:space="0" w:color="808080" w:themeColor="background1" w:themeShade="80"/>
              <w:bottom w:val="single" w:sz="8" w:space="0" w:color="808080" w:themeColor="background1" w:themeShade="80"/>
            </w:tcBorders>
            <w:shd w:val="clear" w:color="auto" w:fill="F2F2F2" w:themeFill="background1" w:themeFillShade="F2"/>
            <w:vAlign w:val="center"/>
          </w:tcPr>
          <w:p w14:paraId="58B0A29C" w14:textId="77777777" w:rsidR="007F0C56" w:rsidRPr="00D0286A" w:rsidRDefault="007F0C56" w:rsidP="0090730A">
            <w:pPr>
              <w:spacing w:before="60" w:after="60"/>
              <w:ind w:left="-142" w:right="-391"/>
              <w:jc w:val="center"/>
              <w:rPr>
                <w:rFonts w:ascii="Tahoma" w:eastAsia="Calibri" w:hAnsi="Tahoma" w:cs="Tahoma"/>
                <w:b/>
                <w:bCs/>
                <w:sz w:val="18"/>
                <w:szCs w:val="18"/>
                <w:lang w:val="en-US" w:eastAsia="en-US"/>
              </w:rPr>
            </w:pPr>
            <w:r w:rsidRPr="00D0286A">
              <w:rPr>
                <w:rFonts w:ascii="Tahoma" w:eastAsia="Calibri" w:hAnsi="Tahoma" w:cs="Tahoma"/>
                <w:b/>
                <w:bCs/>
                <w:sz w:val="18"/>
                <w:szCs w:val="18"/>
                <w:lang w:val="en-US" w:eastAsia="en-US"/>
              </w:rPr>
              <w:t>Maximum number of Provide(s) to be selected</w:t>
            </w:r>
          </w:p>
        </w:tc>
      </w:tr>
      <w:tr w:rsidR="007F0C56" w:rsidRPr="00D0286A" w14:paraId="65092859" w14:textId="77777777" w:rsidTr="0090730A">
        <w:trPr>
          <w:trHeight w:val="484"/>
          <w:jc w:val="center"/>
        </w:trPr>
        <w:sdt>
          <w:sdtPr>
            <w:rPr>
              <w:rFonts w:ascii="Tahoma" w:eastAsia="Calibri" w:hAnsi="Tahoma" w:cs="Tahoma"/>
              <w:sz w:val="36"/>
              <w:szCs w:val="36"/>
              <w:lang w:val="en-US" w:eastAsia="en-US"/>
            </w:rPr>
            <w:id w:val="1639755842"/>
            <w14:checkbox>
              <w14:checked w14:val="0"/>
              <w14:checkedState w14:val="2612" w14:font="MS Gothic"/>
              <w14:uncheckedState w14:val="2610" w14:font="MS Gothic"/>
            </w14:checkbox>
          </w:sdtPr>
          <w:sdtContent>
            <w:tc>
              <w:tcPr>
                <w:tcW w:w="589" w:type="dxa"/>
                <w:tcBorders>
                  <w:top w:val="single" w:sz="8" w:space="0" w:color="FF0000"/>
                  <w:left w:val="single" w:sz="8" w:space="0" w:color="FF0000"/>
                  <w:bottom w:val="single" w:sz="8" w:space="0" w:color="FF0000"/>
                  <w:right w:val="single" w:sz="8" w:space="0" w:color="FF0000"/>
                </w:tcBorders>
                <w:shd w:val="clear" w:color="auto" w:fill="FFFFFF" w:themeFill="background1"/>
                <w:vAlign w:val="center"/>
              </w:tcPr>
              <w:p w14:paraId="40821383" w14:textId="77777777" w:rsidR="007F0C56" w:rsidRPr="00D0286A" w:rsidRDefault="007F0C56" w:rsidP="0090730A">
                <w:pPr>
                  <w:ind w:left="-170" w:right="-170"/>
                  <w:jc w:val="center"/>
                  <w:rPr>
                    <w:rFonts w:ascii="Tahoma" w:eastAsia="Calibri" w:hAnsi="Tahoma" w:cs="Tahoma"/>
                    <w:bCs/>
                    <w:sz w:val="36"/>
                    <w:szCs w:val="36"/>
                    <w:lang w:val="en-US" w:eastAsia="en-US"/>
                  </w:rPr>
                </w:pPr>
                <w:r w:rsidRPr="00D0286A">
                  <w:rPr>
                    <w:rFonts w:ascii="MS UI Gothic" w:eastAsia="MS UI Gothic" w:hAnsi="MS UI Gothic" w:cs="MS UI Gothic" w:hint="eastAsia"/>
                    <w:bCs/>
                    <w:sz w:val="36"/>
                    <w:szCs w:val="36"/>
                    <w:lang w:val="en-US" w:eastAsia="en-US"/>
                  </w:rPr>
                  <w:t>☐</w:t>
                </w:r>
              </w:p>
            </w:tc>
          </w:sdtContent>
        </w:sdt>
        <w:tc>
          <w:tcPr>
            <w:tcW w:w="4798" w:type="dxa"/>
            <w:tcBorders>
              <w:top w:val="single" w:sz="8" w:space="0" w:color="808080" w:themeColor="background1" w:themeShade="80"/>
              <w:left w:val="single" w:sz="8" w:space="0" w:color="FF0000"/>
              <w:bottom w:val="single" w:sz="8" w:space="0" w:color="000000" w:themeColor="text1" w:themeShade="00"/>
              <w:right w:val="single" w:sz="8" w:space="0" w:color="808080" w:themeColor="background1" w:themeShade="80"/>
            </w:tcBorders>
            <w:shd w:val="clear" w:color="auto" w:fill="F2F2F2" w:themeFill="background1" w:themeFillShade="F2"/>
            <w:vAlign w:val="center"/>
          </w:tcPr>
          <w:p w14:paraId="59335D8F" w14:textId="77777777" w:rsidR="007F0C56" w:rsidRPr="00D0286A" w:rsidRDefault="007F0C56" w:rsidP="0090730A">
            <w:pPr>
              <w:spacing w:before="60" w:after="60"/>
              <w:ind w:left="20"/>
              <w:rPr>
                <w:rFonts w:ascii="Tahoma" w:eastAsia="Calibri" w:hAnsi="Tahoma" w:cs="Tahoma"/>
                <w:b/>
                <w:bCs/>
                <w:sz w:val="16"/>
                <w:szCs w:val="16"/>
                <w:lang w:val="en-US" w:eastAsia="en-US"/>
              </w:rPr>
            </w:pPr>
            <w:r>
              <w:rPr>
                <w:rFonts w:ascii="Tahoma" w:eastAsia="Calibri" w:hAnsi="Tahoma" w:cs="Tahoma"/>
                <w:b/>
                <w:bCs/>
                <w:sz w:val="18"/>
                <w:szCs w:val="18"/>
                <w:lang w:val="en-US" w:eastAsia="en-US"/>
              </w:rPr>
              <w:t xml:space="preserve">  </w:t>
            </w:r>
            <w:r w:rsidRPr="00D0286A">
              <w:rPr>
                <w:rFonts w:ascii="Tahoma" w:eastAsia="Calibri" w:hAnsi="Tahoma" w:cs="Tahoma"/>
                <w:b/>
                <w:bCs/>
                <w:sz w:val="18"/>
                <w:szCs w:val="18"/>
                <w:lang w:val="en-US" w:eastAsia="en-US"/>
              </w:rPr>
              <w:t>Lot 1 -</w:t>
            </w:r>
            <w:r w:rsidRPr="00D0286A">
              <w:rPr>
                <w:rFonts w:ascii="Tahoma" w:eastAsia="Calibri" w:hAnsi="Tahoma" w:cs="Tahoma"/>
                <w:b/>
                <w:bCs/>
                <w:sz w:val="16"/>
                <w:szCs w:val="16"/>
                <w:lang w:val="en-US" w:eastAsia="en-US"/>
              </w:rPr>
              <w:t xml:space="preserve"> </w:t>
            </w:r>
            <w:r w:rsidRPr="009D7EB5">
              <w:rPr>
                <w:rFonts w:ascii="Tahoma" w:hAnsi="Tahoma" w:cs="Tahoma"/>
                <w:color w:val="000000"/>
                <w:sz w:val="18"/>
                <w:szCs w:val="18"/>
              </w:rPr>
              <w:t>Mentorship support for youth</w:t>
            </w:r>
          </w:p>
        </w:tc>
        <w:tc>
          <w:tcPr>
            <w:tcW w:w="3685" w:type="dxa"/>
            <w:tcBorders>
              <w:top w:val="single" w:sz="8" w:space="0" w:color="808080" w:themeColor="background1" w:themeShade="80"/>
              <w:left w:val="single" w:sz="8" w:space="0" w:color="808080" w:themeColor="background1" w:themeShade="80"/>
              <w:bottom w:val="single" w:sz="8" w:space="0" w:color="000000" w:themeColor="text1" w:themeShade="00"/>
              <w:right w:val="single" w:sz="8" w:space="0" w:color="808080" w:themeColor="background1" w:themeShade="80"/>
            </w:tcBorders>
            <w:shd w:val="clear" w:color="auto" w:fill="F2F2F2" w:themeFill="background1" w:themeFillShade="F2"/>
            <w:vAlign w:val="center"/>
          </w:tcPr>
          <w:p w14:paraId="2299100B" w14:textId="77777777" w:rsidR="007F0C56" w:rsidRPr="00D0286A" w:rsidRDefault="007F0C56" w:rsidP="0090730A">
            <w:pPr>
              <w:spacing w:before="60" w:after="60"/>
              <w:ind w:left="-142"/>
              <w:jc w:val="center"/>
              <w:rPr>
                <w:rFonts w:ascii="Tahoma" w:eastAsia="Calibri" w:hAnsi="Tahoma" w:cs="Tahoma"/>
                <w:b/>
                <w:bCs/>
                <w:sz w:val="18"/>
                <w:szCs w:val="18"/>
                <w:lang w:val="en-US" w:eastAsia="en-US"/>
              </w:rPr>
            </w:pPr>
            <w:r w:rsidRPr="479E81A8">
              <w:rPr>
                <w:rFonts w:ascii="Tahoma" w:eastAsia="Calibri" w:hAnsi="Tahoma" w:cs="Tahoma"/>
                <w:b/>
                <w:bCs/>
                <w:sz w:val="18"/>
                <w:szCs w:val="18"/>
                <w:lang w:val="en-US" w:eastAsia="en-US"/>
              </w:rPr>
              <w:t>20</w:t>
            </w:r>
          </w:p>
        </w:tc>
      </w:tr>
      <w:tr w:rsidR="007F0C56" w:rsidRPr="00D0286A" w14:paraId="2CB23AF3" w14:textId="77777777" w:rsidTr="0090730A">
        <w:trPr>
          <w:trHeight w:val="420"/>
          <w:jc w:val="center"/>
        </w:trPr>
        <w:sdt>
          <w:sdtPr>
            <w:rPr>
              <w:rFonts w:ascii="Tahoma" w:eastAsia="Calibri" w:hAnsi="Tahoma" w:cs="Tahoma"/>
              <w:sz w:val="36"/>
              <w:szCs w:val="36"/>
              <w:lang w:val="en-US" w:eastAsia="en-US"/>
            </w:rPr>
            <w:id w:val="817920229"/>
            <w14:checkbox>
              <w14:checked w14:val="0"/>
              <w14:checkedState w14:val="2612" w14:font="MS Gothic"/>
              <w14:uncheckedState w14:val="2610" w14:font="MS Gothic"/>
            </w14:checkbox>
          </w:sdtPr>
          <w:sdtContent>
            <w:tc>
              <w:tcPr>
                <w:tcW w:w="589" w:type="dxa"/>
                <w:tcBorders>
                  <w:top w:val="single" w:sz="8" w:space="0" w:color="FF0000"/>
                  <w:left w:val="single" w:sz="2" w:space="0" w:color="FF0000"/>
                  <w:bottom w:val="single" w:sz="2" w:space="0" w:color="FF0000"/>
                  <w:right w:val="single" w:sz="2" w:space="0" w:color="FF0000"/>
                </w:tcBorders>
                <w:shd w:val="clear" w:color="auto" w:fill="FFFFFF" w:themeFill="background1"/>
                <w:vAlign w:val="center"/>
              </w:tcPr>
              <w:p w14:paraId="2B5DBA92" w14:textId="77777777" w:rsidR="007F0C56" w:rsidRPr="00D0286A"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8" w:space="0" w:color="000000" w:themeColor="text1" w:themeShade="0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45CB3D85" w14:textId="77777777" w:rsidR="007F0C56" w:rsidRPr="00D0286A" w:rsidRDefault="007F0C56" w:rsidP="0090730A">
            <w:pPr>
              <w:spacing w:before="60" w:after="60"/>
              <w:ind w:left="20"/>
              <w:rPr>
                <w:rFonts w:ascii="Tahoma" w:eastAsia="Calibri" w:hAnsi="Tahoma" w:cs="Tahoma"/>
                <w:bCs/>
                <w:sz w:val="18"/>
                <w:szCs w:val="18"/>
                <w:lang w:val="en-US" w:eastAsia="en-US"/>
              </w:rPr>
            </w:pPr>
            <w:r>
              <w:rPr>
                <w:rFonts w:ascii="Tahoma" w:eastAsia="Calibri" w:hAnsi="Tahoma" w:cs="Tahoma"/>
                <w:b/>
                <w:bCs/>
                <w:sz w:val="18"/>
                <w:szCs w:val="18"/>
                <w:lang w:val="en-US" w:eastAsia="en-US"/>
              </w:rPr>
              <w:t xml:space="preserve">  </w:t>
            </w:r>
            <w:r w:rsidRPr="00D0286A">
              <w:rPr>
                <w:rFonts w:ascii="Tahoma" w:eastAsia="Calibri" w:hAnsi="Tahoma" w:cs="Tahoma"/>
                <w:b/>
                <w:bCs/>
                <w:sz w:val="18"/>
                <w:szCs w:val="18"/>
                <w:lang w:val="en-US" w:eastAsia="en-US"/>
              </w:rPr>
              <w:t>Lot 2</w:t>
            </w:r>
            <w:r w:rsidRPr="009D7EB5">
              <w:rPr>
                <w:rFonts w:ascii="Tahoma" w:hAnsi="Tahoma" w:cs="Tahoma"/>
                <w:b/>
                <w:bCs/>
                <w:color w:val="000000"/>
                <w:sz w:val="18"/>
                <w:szCs w:val="18"/>
              </w:rPr>
              <w:t>a</w:t>
            </w:r>
            <w:r>
              <w:rPr>
                <w:rFonts w:ascii="Tahoma" w:hAnsi="Tahoma" w:cs="Tahoma"/>
                <w:b/>
                <w:bCs/>
                <w:color w:val="000000"/>
                <w:sz w:val="18"/>
                <w:szCs w:val="18"/>
              </w:rPr>
              <w:t xml:space="preserve"> -</w:t>
            </w:r>
            <w:r w:rsidRPr="009D7EB5">
              <w:rPr>
                <w:rFonts w:ascii="Tahoma" w:hAnsi="Tahoma" w:cs="Tahoma"/>
                <w:color w:val="000000"/>
                <w:sz w:val="18"/>
                <w:szCs w:val="18"/>
              </w:rPr>
              <w:t xml:space="preserve"> Regional focal point support for the co-ordination and follow-up of citizens-led local initiatives (Adjara)</w:t>
            </w:r>
          </w:p>
        </w:tc>
        <w:tc>
          <w:tcPr>
            <w:tcW w:w="3685" w:type="dxa"/>
            <w:tcBorders>
              <w:top w:val="single" w:sz="8" w:space="0" w:color="000000" w:themeColor="text1" w:themeShade="0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2103DFED" w14:textId="77777777" w:rsidR="007F0C56" w:rsidRPr="00D0286A" w:rsidRDefault="007F0C56" w:rsidP="0090730A">
            <w:pPr>
              <w:spacing w:before="60" w:after="60"/>
              <w:ind w:left="-142"/>
              <w:jc w:val="center"/>
              <w:rPr>
                <w:rFonts w:ascii="Tahoma" w:eastAsia="Calibri" w:hAnsi="Tahoma" w:cs="Tahoma"/>
                <w:b/>
                <w:bCs/>
                <w:sz w:val="18"/>
                <w:szCs w:val="18"/>
                <w:lang w:val="en-US" w:eastAsia="en-US"/>
              </w:rPr>
            </w:pPr>
            <w:r>
              <w:rPr>
                <w:rFonts w:ascii="Tahoma" w:eastAsia="Calibri" w:hAnsi="Tahoma" w:cs="Tahoma"/>
                <w:b/>
                <w:bCs/>
                <w:sz w:val="18"/>
                <w:szCs w:val="18"/>
                <w:lang w:val="en-US" w:eastAsia="en-US"/>
              </w:rPr>
              <w:t>3</w:t>
            </w:r>
          </w:p>
        </w:tc>
      </w:tr>
      <w:tr w:rsidR="007F0C56" w:rsidRPr="00D0286A" w14:paraId="586B7A8E" w14:textId="77777777" w:rsidTr="0090730A">
        <w:trPr>
          <w:trHeight w:val="420"/>
          <w:jc w:val="center"/>
        </w:trPr>
        <w:sdt>
          <w:sdtPr>
            <w:rPr>
              <w:rFonts w:ascii="Tahoma" w:eastAsia="Calibri" w:hAnsi="Tahoma" w:cs="Tahoma"/>
              <w:sz w:val="36"/>
              <w:szCs w:val="36"/>
              <w:lang w:val="en-US" w:eastAsia="en-US"/>
            </w:rPr>
            <w:id w:val="-2008430455"/>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4C8C4A6D"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3D1022BF"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Lot 2b - </w:t>
            </w:r>
            <w:r w:rsidRPr="009D7EB5">
              <w:rPr>
                <w:rFonts w:ascii="Tahoma" w:eastAsia="Calibri" w:hAnsi="Tahoma" w:cs="Tahoma"/>
                <w:sz w:val="18"/>
                <w:szCs w:val="18"/>
                <w:lang w:val="en-US" w:eastAsia="en-US"/>
              </w:rPr>
              <w:t>Regional focal point support for the co-ordination and follow-up of citizens-led local initiatives (Guria)</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2F11C97D"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0F791FDE" w14:textId="77777777" w:rsidTr="0090730A">
        <w:trPr>
          <w:trHeight w:val="420"/>
          <w:jc w:val="center"/>
        </w:trPr>
        <w:sdt>
          <w:sdtPr>
            <w:rPr>
              <w:rFonts w:ascii="Tahoma" w:eastAsia="Calibri" w:hAnsi="Tahoma" w:cs="Tahoma"/>
              <w:sz w:val="36"/>
              <w:szCs w:val="36"/>
              <w:lang w:val="en-US" w:eastAsia="en-US"/>
            </w:rPr>
            <w:id w:val="-884322618"/>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2E4971A1"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5298F15F"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Lot 2c - </w:t>
            </w:r>
            <w:r w:rsidRPr="009D7EB5">
              <w:rPr>
                <w:rFonts w:ascii="Tahoma" w:eastAsia="Calibri" w:hAnsi="Tahoma" w:cs="Tahoma"/>
                <w:sz w:val="18"/>
                <w:szCs w:val="18"/>
                <w:lang w:val="en-US" w:eastAsia="en-US"/>
              </w:rPr>
              <w:t>Regional focal point support for the co-ordination and follow-up of citizens-led local initiatives (Imereti)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5070B914"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729D1244" w14:textId="77777777" w:rsidTr="0090730A">
        <w:trPr>
          <w:trHeight w:val="420"/>
          <w:jc w:val="center"/>
        </w:trPr>
        <w:sdt>
          <w:sdtPr>
            <w:rPr>
              <w:rFonts w:ascii="Tahoma" w:eastAsia="Calibri" w:hAnsi="Tahoma" w:cs="Tahoma"/>
              <w:sz w:val="36"/>
              <w:szCs w:val="36"/>
              <w:lang w:val="en-US" w:eastAsia="en-US"/>
            </w:rPr>
            <w:id w:val="-48540638"/>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34C834D5"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7F9F9728"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 xml:space="preserve">Lot 2d - </w:t>
            </w:r>
            <w:r w:rsidRPr="009D7EB5">
              <w:rPr>
                <w:rFonts w:ascii="Tahoma" w:eastAsia="Calibri" w:hAnsi="Tahoma" w:cs="Tahoma"/>
                <w:sz w:val="18"/>
                <w:szCs w:val="18"/>
                <w:lang w:val="en-US" w:eastAsia="en-US"/>
              </w:rPr>
              <w:t>Regional focal point support for the co-ordination and follow-up of citizens-led local initiatives (Kakheti)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2876DA2F"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0E1800DD" w14:textId="77777777" w:rsidTr="0090730A">
        <w:trPr>
          <w:trHeight w:val="420"/>
          <w:jc w:val="center"/>
        </w:trPr>
        <w:sdt>
          <w:sdtPr>
            <w:rPr>
              <w:rFonts w:ascii="Tahoma" w:eastAsia="Calibri" w:hAnsi="Tahoma" w:cs="Tahoma"/>
              <w:sz w:val="36"/>
              <w:szCs w:val="36"/>
              <w:lang w:val="en-US" w:eastAsia="en-US"/>
            </w:rPr>
            <w:id w:val="165215027"/>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0ED2A8B4"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429EA761" w14:textId="33EBFD42"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Lot 2</w:t>
            </w:r>
            <w:r w:rsidR="00B24178">
              <w:rPr>
                <w:rFonts w:ascii="Tahoma" w:eastAsia="Calibri" w:hAnsi="Tahoma" w:cs="Tahoma"/>
                <w:b/>
                <w:bCs/>
                <w:sz w:val="18"/>
                <w:szCs w:val="18"/>
                <w:lang w:val="en-US" w:eastAsia="en-US"/>
              </w:rPr>
              <w:t>e</w:t>
            </w:r>
            <w:r w:rsidRPr="009D7EB5">
              <w:rPr>
                <w:rFonts w:ascii="Tahoma" w:eastAsia="Calibri" w:hAnsi="Tahoma" w:cs="Tahoma"/>
                <w:b/>
                <w:bCs/>
                <w:sz w:val="18"/>
                <w:szCs w:val="18"/>
                <w:lang w:val="en-US" w:eastAsia="en-US"/>
              </w:rPr>
              <w:t xml:space="preserve"> - </w:t>
            </w:r>
            <w:r w:rsidRPr="009D7EB5">
              <w:rPr>
                <w:rFonts w:ascii="Tahoma" w:eastAsia="Calibri" w:hAnsi="Tahoma" w:cs="Tahoma"/>
                <w:sz w:val="18"/>
                <w:szCs w:val="18"/>
                <w:lang w:val="en-US" w:eastAsia="en-US"/>
              </w:rPr>
              <w:t>Regional focal point support for the co-ordination and follow-up of citizens-led local initiatives (Mtskheta-Mtianeti)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5B881199"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7505F61F" w14:textId="77777777" w:rsidTr="0090730A">
        <w:trPr>
          <w:trHeight w:val="420"/>
          <w:jc w:val="center"/>
        </w:trPr>
        <w:sdt>
          <w:sdtPr>
            <w:rPr>
              <w:rFonts w:ascii="Tahoma" w:eastAsia="Calibri" w:hAnsi="Tahoma" w:cs="Tahoma"/>
              <w:sz w:val="36"/>
              <w:szCs w:val="36"/>
              <w:lang w:val="en-US" w:eastAsia="en-US"/>
            </w:rPr>
            <w:id w:val="1402173017"/>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49E5CF70"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1053DB86"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 xml:space="preserve">Lot 2f - </w:t>
            </w:r>
            <w:r w:rsidRPr="009D7EB5">
              <w:rPr>
                <w:rFonts w:ascii="Tahoma" w:eastAsia="Calibri" w:hAnsi="Tahoma" w:cs="Tahoma"/>
                <w:sz w:val="18"/>
                <w:szCs w:val="18"/>
                <w:lang w:val="en-US" w:eastAsia="en-US"/>
              </w:rPr>
              <w:t>Regional focal point support for the co-ordination and follow-up of citizens-led local initiatives (Racha-Lechkhumi and Kvemo Svaneti)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7C19635E"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4CB26458" w14:textId="77777777" w:rsidTr="0090730A">
        <w:trPr>
          <w:trHeight w:val="420"/>
          <w:jc w:val="center"/>
        </w:trPr>
        <w:sdt>
          <w:sdtPr>
            <w:rPr>
              <w:rFonts w:ascii="Tahoma" w:eastAsia="Calibri" w:hAnsi="Tahoma" w:cs="Tahoma"/>
              <w:sz w:val="36"/>
              <w:szCs w:val="36"/>
              <w:lang w:val="en-US" w:eastAsia="en-US"/>
            </w:rPr>
            <w:id w:val="1411112483"/>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00BFEF8A"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5E552060"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 xml:space="preserve">Lot 2g - </w:t>
            </w:r>
            <w:r w:rsidRPr="009D7EB5">
              <w:rPr>
                <w:rFonts w:ascii="Tahoma" w:eastAsia="Calibri" w:hAnsi="Tahoma" w:cs="Tahoma"/>
                <w:sz w:val="18"/>
                <w:szCs w:val="18"/>
                <w:lang w:val="en-US" w:eastAsia="en-US"/>
              </w:rPr>
              <w:t>Regional focal point support for the co-ordination and follow-up of citizens-led local initiatives (Samegrelo-Zemo Svaneti)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02C7F944"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26A1D58A" w14:textId="77777777" w:rsidTr="0090730A">
        <w:trPr>
          <w:trHeight w:val="420"/>
          <w:jc w:val="center"/>
        </w:trPr>
        <w:sdt>
          <w:sdtPr>
            <w:rPr>
              <w:rFonts w:ascii="Tahoma" w:eastAsia="Calibri" w:hAnsi="Tahoma" w:cs="Tahoma"/>
              <w:sz w:val="36"/>
              <w:szCs w:val="36"/>
              <w:lang w:val="en-US" w:eastAsia="en-US"/>
            </w:rPr>
            <w:id w:val="-792591723"/>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72C0581D"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580140B4"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 xml:space="preserve">Lot 2h - </w:t>
            </w:r>
            <w:r w:rsidRPr="009D7EB5">
              <w:rPr>
                <w:rFonts w:ascii="Tahoma" w:eastAsia="Calibri" w:hAnsi="Tahoma" w:cs="Tahoma"/>
                <w:sz w:val="18"/>
                <w:szCs w:val="18"/>
                <w:lang w:val="en-US" w:eastAsia="en-US"/>
              </w:rPr>
              <w:t>Regional focal point support for the co-ordination and follow-up of citizens-led local initiatives (Samtskhe-Javakheti)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431C1015"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48CC1C8E" w14:textId="77777777" w:rsidTr="0090730A">
        <w:trPr>
          <w:trHeight w:val="420"/>
          <w:jc w:val="center"/>
        </w:trPr>
        <w:sdt>
          <w:sdtPr>
            <w:rPr>
              <w:rFonts w:ascii="Tahoma" w:eastAsia="Calibri" w:hAnsi="Tahoma" w:cs="Tahoma"/>
              <w:sz w:val="36"/>
              <w:szCs w:val="36"/>
              <w:lang w:val="en-US" w:eastAsia="en-US"/>
            </w:rPr>
            <w:id w:val="-343249968"/>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2989D5CB"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27DB8B3D"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 xml:space="preserve">Lot 2i - </w:t>
            </w:r>
            <w:r w:rsidRPr="009D7EB5">
              <w:rPr>
                <w:rFonts w:ascii="Tahoma" w:eastAsia="Calibri" w:hAnsi="Tahoma" w:cs="Tahoma"/>
                <w:sz w:val="18"/>
                <w:szCs w:val="18"/>
                <w:lang w:val="en-US" w:eastAsia="en-US"/>
              </w:rPr>
              <w:t>Regional focal point support for the co-ordination and follow-up of citizens-led local initiatives (Kvemo Kartli)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2C79695F"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1EF83485" w14:textId="77777777" w:rsidTr="0090730A">
        <w:trPr>
          <w:trHeight w:val="420"/>
          <w:jc w:val="center"/>
        </w:trPr>
        <w:sdt>
          <w:sdtPr>
            <w:rPr>
              <w:rFonts w:ascii="Tahoma" w:eastAsia="Calibri" w:hAnsi="Tahoma" w:cs="Tahoma"/>
              <w:sz w:val="36"/>
              <w:szCs w:val="36"/>
              <w:lang w:val="en-US" w:eastAsia="en-US"/>
            </w:rPr>
            <w:id w:val="1147635801"/>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59705285"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451A977A"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 xml:space="preserve">Lot 2j - </w:t>
            </w:r>
            <w:r w:rsidRPr="009D7EB5">
              <w:rPr>
                <w:rFonts w:ascii="Tahoma" w:eastAsia="Calibri" w:hAnsi="Tahoma" w:cs="Tahoma"/>
                <w:sz w:val="18"/>
                <w:szCs w:val="18"/>
                <w:lang w:val="en-US" w:eastAsia="en-US"/>
              </w:rPr>
              <w:t>Regional focal point support for the co-ordination and follow-up of citizens-led local initiatives (Shida Kartli)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2831F106"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r w:rsidR="007F0C56" w:rsidRPr="00D0286A" w14:paraId="73B5191E" w14:textId="77777777" w:rsidTr="0090730A">
        <w:trPr>
          <w:trHeight w:val="420"/>
          <w:jc w:val="center"/>
        </w:trPr>
        <w:sdt>
          <w:sdtPr>
            <w:rPr>
              <w:rFonts w:ascii="Tahoma" w:eastAsia="Calibri" w:hAnsi="Tahoma" w:cs="Tahoma"/>
              <w:sz w:val="36"/>
              <w:szCs w:val="36"/>
              <w:lang w:val="en-US" w:eastAsia="en-US"/>
            </w:rPr>
            <w:id w:val="1694965056"/>
            <w14:checkbox>
              <w14:checked w14:val="0"/>
              <w14:checkedState w14:val="2612" w14:font="MS Gothic"/>
              <w14:uncheckedState w14:val="2610" w14:font="MS Gothic"/>
            </w14:checkbox>
          </w:sdtPr>
          <w:sdtContent>
            <w:tc>
              <w:tcPr>
                <w:tcW w:w="589"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330394C7" w14:textId="77777777" w:rsidR="007F0C56" w:rsidRDefault="007F0C56" w:rsidP="0090730A">
                <w:pPr>
                  <w:ind w:left="-170" w:right="-170"/>
                  <w:jc w:val="center"/>
                  <w:rPr>
                    <w:rFonts w:ascii="Tahoma" w:eastAsia="Calibri" w:hAnsi="Tahoma" w:cs="Tahoma"/>
                    <w:bCs/>
                    <w:sz w:val="36"/>
                    <w:szCs w:val="36"/>
                    <w:lang w:val="en-US" w:eastAsia="en-US"/>
                  </w:rPr>
                </w:pPr>
                <w:r>
                  <w:rPr>
                    <w:rFonts w:ascii="MS Gothic" w:eastAsia="MS Gothic" w:hAnsi="MS Gothic" w:cs="Tahoma" w:hint="eastAsia"/>
                    <w:bCs/>
                    <w:sz w:val="36"/>
                    <w:szCs w:val="36"/>
                    <w:lang w:val="en-US" w:eastAsia="en-US"/>
                  </w:rPr>
                  <w:t>☐</w:t>
                </w:r>
              </w:p>
            </w:tc>
          </w:sdtContent>
        </w:sdt>
        <w:tc>
          <w:tcPr>
            <w:tcW w:w="4798" w:type="dxa"/>
            <w:tcBorders>
              <w:top w:val="single" w:sz="2" w:space="0" w:color="808080" w:themeColor="background1" w:themeShade="80"/>
              <w:left w:val="single" w:sz="2" w:space="0" w:color="FF0000"/>
              <w:bottom w:val="single" w:sz="2" w:space="0" w:color="808080" w:themeColor="background1" w:themeShade="80"/>
              <w:right w:val="single" w:sz="2" w:space="0" w:color="808080" w:themeColor="background1" w:themeShade="80"/>
            </w:tcBorders>
            <w:shd w:val="clear" w:color="auto" w:fill="F2F2F2" w:themeFill="background1" w:themeFillShade="F2"/>
            <w:vAlign w:val="center"/>
          </w:tcPr>
          <w:p w14:paraId="2B6F748E" w14:textId="77777777" w:rsidR="007F0C56" w:rsidRPr="009D7EB5" w:rsidRDefault="007F0C56" w:rsidP="0090730A">
            <w:pPr>
              <w:spacing w:before="60" w:after="60"/>
              <w:ind w:left="20"/>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 xml:space="preserve">Lot 2k - </w:t>
            </w:r>
            <w:r w:rsidRPr="009D7EB5">
              <w:rPr>
                <w:rFonts w:ascii="Tahoma" w:eastAsia="Calibri" w:hAnsi="Tahoma" w:cs="Tahoma"/>
                <w:sz w:val="18"/>
                <w:szCs w:val="18"/>
                <w:lang w:val="en-US" w:eastAsia="en-US"/>
              </w:rPr>
              <w:t>Regional focal point support for the co-ordination and follow-up of citizens-led local initiatives (Tbilisi)</w:t>
            </w:r>
            <w:r w:rsidRPr="009D7EB5">
              <w:rPr>
                <w:rFonts w:ascii="Tahoma" w:eastAsia="Calibri" w:hAnsi="Tahoma" w:cs="Tahoma"/>
                <w:b/>
                <w:bCs/>
                <w:sz w:val="18"/>
                <w:szCs w:val="18"/>
                <w:lang w:val="en-US" w:eastAsia="en-US"/>
              </w:rPr>
              <w:t> </w:t>
            </w:r>
          </w:p>
        </w:tc>
        <w:tc>
          <w:tcPr>
            <w:tcW w:w="3685" w:type="dxa"/>
            <w:tcBorders>
              <w:top w:val="single" w:sz="2" w:space="0" w:color="808080" w:themeColor="background1" w:themeShade="80"/>
              <w:left w:val="single" w:sz="2" w:space="0" w:color="808080" w:themeColor="background1" w:themeShade="80"/>
              <w:bottom w:val="single" w:sz="2" w:space="0" w:color="808080" w:themeColor="background1" w:themeShade="80"/>
            </w:tcBorders>
            <w:shd w:val="clear" w:color="auto" w:fill="F2F2F2" w:themeFill="background1" w:themeFillShade="F2"/>
            <w:vAlign w:val="center"/>
          </w:tcPr>
          <w:p w14:paraId="6DD73264" w14:textId="77777777" w:rsidR="007F0C56" w:rsidRPr="009D7EB5" w:rsidRDefault="007F0C56" w:rsidP="0090730A">
            <w:pPr>
              <w:spacing w:before="60" w:after="60"/>
              <w:ind w:left="-142"/>
              <w:jc w:val="center"/>
              <w:rPr>
                <w:rFonts w:ascii="Tahoma" w:eastAsia="Calibri" w:hAnsi="Tahoma" w:cs="Tahoma"/>
                <w:b/>
                <w:bCs/>
                <w:sz w:val="18"/>
                <w:szCs w:val="18"/>
                <w:lang w:val="en-US" w:eastAsia="en-US"/>
              </w:rPr>
            </w:pPr>
            <w:r w:rsidRPr="009D7EB5">
              <w:rPr>
                <w:rFonts w:ascii="Tahoma" w:eastAsia="Calibri" w:hAnsi="Tahoma" w:cs="Tahoma"/>
                <w:b/>
                <w:bCs/>
                <w:sz w:val="18"/>
                <w:szCs w:val="18"/>
                <w:lang w:val="en-US" w:eastAsia="en-US"/>
              </w:rPr>
              <w:t>3</w:t>
            </w:r>
          </w:p>
        </w:tc>
      </w:tr>
    </w:tbl>
    <w:p w14:paraId="5889894D" w14:textId="77777777" w:rsidR="00B133A9" w:rsidRDefault="00B133A9" w:rsidP="00766990">
      <w:pPr>
        <w:spacing w:line="276" w:lineRule="auto"/>
        <w:jc w:val="both"/>
        <w:rPr>
          <w:rFonts w:ascii="Tahoma" w:hAnsi="Tahoma" w:cs="Tahoma"/>
          <w:color w:val="000000"/>
          <w:sz w:val="20"/>
          <w:szCs w:val="20"/>
          <w:lang w:eastAsia="en-US"/>
        </w:rPr>
      </w:pPr>
    </w:p>
    <w:p w14:paraId="2F6543DD" w14:textId="77777777" w:rsidR="00766990" w:rsidRPr="00D0286A" w:rsidRDefault="00766990" w:rsidP="00766990">
      <w:pPr>
        <w:spacing w:line="276" w:lineRule="auto"/>
        <w:jc w:val="both"/>
        <w:rPr>
          <w:rFonts w:ascii="Tahoma" w:hAnsi="Tahoma" w:cs="Tahoma"/>
          <w:color w:val="000000"/>
          <w:sz w:val="20"/>
          <w:szCs w:val="20"/>
          <w:lang w:eastAsia="en-US"/>
        </w:rPr>
      </w:pPr>
    </w:p>
    <w:p w14:paraId="5AE9368C" w14:textId="77777777" w:rsidR="00B133A9" w:rsidRPr="00D0286A" w:rsidRDefault="00B133A9" w:rsidP="00B133A9">
      <w:pPr>
        <w:spacing w:line="276" w:lineRule="auto"/>
        <w:jc w:val="both"/>
        <w:rPr>
          <w:rFonts w:ascii="Tahoma" w:hAnsi="Tahoma" w:cs="Tahoma"/>
          <w:b/>
          <w:sz w:val="20"/>
          <w:szCs w:val="20"/>
        </w:rPr>
      </w:pPr>
      <w:r w:rsidRPr="00D0286A">
        <w:rPr>
          <w:rFonts w:ascii="Tahoma" w:hAnsi="Tahoma" w:cs="Tahoma"/>
          <w:b/>
          <w:sz w:val="20"/>
          <w:szCs w:val="20"/>
        </w:rPr>
        <w:t>Fees</w:t>
      </w:r>
    </w:p>
    <w:p w14:paraId="2AA7C6E2" w14:textId="77777777" w:rsidR="007F0C56" w:rsidRDefault="007F0C56" w:rsidP="007F0C56">
      <w:pPr>
        <w:spacing w:line="276" w:lineRule="auto"/>
        <w:jc w:val="both"/>
        <w:rPr>
          <w:rFonts w:ascii="Tahoma" w:hAnsi="Tahoma" w:cs="Tahoma"/>
          <w:b/>
          <w:color w:val="000000"/>
          <w:sz w:val="20"/>
          <w:szCs w:val="20"/>
          <w:lang w:eastAsia="en-US"/>
        </w:rPr>
      </w:pPr>
      <w:r w:rsidRPr="00D0286A">
        <w:rPr>
          <w:rFonts w:ascii="Tahoma" w:hAnsi="Tahoma" w:cs="Tahoma"/>
          <w:sz w:val="20"/>
          <w:szCs w:val="20"/>
        </w:rPr>
        <w:t xml:space="preserve">The fees indicated below will be applicable throughout the duration of the Framework Contract. </w:t>
      </w:r>
      <w:r w:rsidRPr="00D0286A">
        <w:rPr>
          <w:rFonts w:ascii="Tahoma" w:hAnsi="Tahoma" w:cs="Tahoma"/>
          <w:color w:val="000000"/>
          <w:sz w:val="20"/>
          <w:szCs w:val="20"/>
          <w:lang w:eastAsia="en-US"/>
        </w:rPr>
        <w:t xml:space="preserve">Prices are indicated </w:t>
      </w:r>
      <w:r w:rsidRPr="009D7EB5">
        <w:rPr>
          <w:rFonts w:ascii="Tahoma" w:hAnsi="Tahoma" w:cs="Tahoma"/>
          <w:color w:val="000000"/>
          <w:sz w:val="20"/>
          <w:szCs w:val="20"/>
          <w:lang w:eastAsia="en-US"/>
        </w:rPr>
        <w:t>in Euros without</w:t>
      </w:r>
      <w:r w:rsidRPr="00D0286A">
        <w:rPr>
          <w:rFonts w:ascii="Tahoma" w:hAnsi="Tahoma" w:cs="Tahoma"/>
          <w:color w:val="000000"/>
          <w:sz w:val="20"/>
          <w:szCs w:val="20"/>
          <w:lang w:eastAsia="en-US"/>
        </w:rPr>
        <w:t xml:space="preserve"> VAT. For the VAT regime to be mentioned on the invoice(s), please refer to Article 4.2 of the Legal Conditions (See Section C. below). Prices are </w:t>
      </w:r>
      <w:r w:rsidRPr="003726EE">
        <w:rPr>
          <w:rFonts w:ascii="Tahoma" w:hAnsi="Tahoma" w:cs="Tahoma"/>
          <w:color w:val="000000"/>
          <w:sz w:val="20"/>
          <w:szCs w:val="20"/>
          <w:lang w:eastAsia="en-US"/>
        </w:rPr>
        <w:t>indicated in Euros without VAT</w:t>
      </w:r>
      <w:r w:rsidRPr="00D0286A">
        <w:rPr>
          <w:rFonts w:ascii="Tahoma" w:hAnsi="Tahoma" w:cs="Tahoma"/>
          <w:color w:val="000000"/>
          <w:sz w:val="20"/>
          <w:szCs w:val="20"/>
          <w:lang w:eastAsia="en-US"/>
        </w:rPr>
        <w:t>.</w:t>
      </w:r>
    </w:p>
    <w:p w14:paraId="01859DDA" w14:textId="77777777" w:rsidR="007F0C56" w:rsidRDefault="007F0C56" w:rsidP="007F0C56">
      <w:pPr>
        <w:spacing w:line="276" w:lineRule="auto"/>
        <w:jc w:val="both"/>
        <w:rPr>
          <w:rFonts w:ascii="Tahoma" w:hAnsi="Tahoma" w:cs="Tahoma"/>
          <w:b/>
          <w:color w:val="000000"/>
          <w:sz w:val="20"/>
          <w:szCs w:val="20"/>
          <w:lang w:eastAsia="en-US"/>
        </w:rPr>
      </w:pPr>
    </w:p>
    <w:p w14:paraId="7E056E30" w14:textId="77777777" w:rsidR="007F0C56" w:rsidRPr="00D0286A" w:rsidRDefault="007F0C56" w:rsidP="007F0C56">
      <w:pPr>
        <w:spacing w:line="276" w:lineRule="auto"/>
        <w:jc w:val="both"/>
        <w:rPr>
          <w:rFonts w:ascii="Tahoma" w:hAnsi="Tahoma" w:cs="Tahoma"/>
          <w:b/>
          <w:color w:val="000000"/>
          <w:sz w:val="20"/>
          <w:szCs w:val="20"/>
          <w:u w:val="single"/>
          <w:lang w:eastAsia="en-US"/>
        </w:rPr>
      </w:pPr>
      <w:r w:rsidRPr="003726EE">
        <w:rPr>
          <w:rFonts w:ascii="Tahoma" w:hAnsi="Tahoma" w:cs="Tahoma"/>
          <w:b/>
          <w:color w:val="000000"/>
          <w:sz w:val="20"/>
          <w:szCs w:val="20"/>
          <w:lang w:eastAsia="en-US"/>
        </w:rPr>
        <w:t>For legal persons registered in Georgia, actual payments in the framework of this contract will be done in Georgian Lari according to the exchange rate of the National Bank of Georgia applicable at invoice issue date.</w:t>
      </w:r>
    </w:p>
    <w:p w14:paraId="5516A0DC" w14:textId="77777777" w:rsidR="00B133A9" w:rsidRPr="00D0286A" w:rsidRDefault="00B133A9" w:rsidP="00B133A9">
      <w:pPr>
        <w:spacing w:line="276" w:lineRule="auto"/>
        <w:ind w:left="-142"/>
        <w:jc w:val="both"/>
        <w:rPr>
          <w:rFonts w:ascii="Tahoma" w:hAnsi="Tahoma" w:cs="Tahoma"/>
          <w:sz w:val="20"/>
          <w:szCs w:val="20"/>
        </w:rPr>
      </w:pPr>
    </w:p>
    <w:p w14:paraId="602604B7" w14:textId="77777777" w:rsidR="00B133A9" w:rsidRPr="00D0286A" w:rsidRDefault="00B133A9" w:rsidP="00B133A9">
      <w:pPr>
        <w:pBdr>
          <w:top w:val="single" w:sz="2" w:space="1" w:color="FF0000"/>
          <w:left w:val="single" w:sz="2" w:space="4" w:color="FF0000"/>
          <w:bottom w:val="single" w:sz="2" w:space="1" w:color="FF0000"/>
          <w:right w:val="single" w:sz="2" w:space="4" w:color="FF0000"/>
        </w:pBdr>
        <w:spacing w:line="276" w:lineRule="auto"/>
        <w:ind w:left="4678"/>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2D8FD6CB" w14:textId="77777777" w:rsidR="00B133A9" w:rsidRPr="00D0286A" w:rsidRDefault="00B133A9" w:rsidP="00B133A9">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61312" behindDoc="0" locked="1" layoutInCell="1" allowOverlap="1" wp14:anchorId="53870DE8" wp14:editId="3E7BE765">
                <wp:simplePos x="0" y="0"/>
                <wp:positionH relativeFrom="column">
                  <wp:posOffset>5471160</wp:posOffset>
                </wp:positionH>
                <wp:positionV relativeFrom="paragraph">
                  <wp:posOffset>-35560</wp:posOffset>
                </wp:positionV>
                <wp:extent cx="163195" cy="525145"/>
                <wp:effectExtent l="19050" t="0" r="27305" b="46355"/>
                <wp:wrapNone/>
                <wp:docPr id="7" name="Up Arrow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9938432">
              <v:shape id="Up Arrow 7" style="position:absolute;margin-left:430.8pt;margin-top:-2.8pt;width:12.85pt;height:41.35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Dypve63QAAAAkB&#10;AAAPAAAAZHJzL2Rvd25yZXYueG1sTI9NT8MwDIbvSPyHyEjctrSgtVWpOzGkIW7A4MDRa0xT0Xyo&#10;ybry7wknOFmWH71+3ma7mFHMPIXBWYR8nYFg2zk12B7h/W2/qkCESFbR6CwjfHOAbXt50VCt3Nm+&#10;8nyIvUghNtSEoGP0tZSh02worJ1nm26fbjIU0zr1Uk10TuFmlDdZVkhDg00fNHl+0Nx9HU4GYRc/&#10;JD/5zZzFnJx/3uv48rhDvL5a7u9ARF7iHwy/+kkd2uR0dCerghgRqiIvEoqw2qSZgKoqb0EcEcoy&#10;B9k28n+D9gcAAP//AwBQSwECLQAUAAYACAAAACEAtoM4kv4AAADhAQAAEwAAAAAAAAAAAAAAAAAA&#10;AAAAW0NvbnRlbnRfVHlwZXNdLnhtbFBLAQItABQABgAIAAAAIQA4/SH/1gAAAJQBAAALAAAAAAAA&#10;AAAAAAAAAC8BAABfcmVscy8ucmVsc1BLAQItABQABgAIAAAAIQBDOILpOwIAAI0EAAAOAAAAAAAA&#10;AAAAAAAAAC4CAABkcnMvZTJvRG9jLnhtbFBLAQItABQABgAIAAAAIQDypve63QAAAAkBAAAPAAAA&#10;AAAAAAAAAAAAAJUEAABkcnMvZG93bnJldi54bWxQSwUGAAAAAAQABADzAAAAnwUAAAAA&#10;" w14:anchorId="69DE6054">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555"/>
        <w:gridCol w:w="1503"/>
      </w:tblGrid>
      <w:tr w:rsidR="007F0C56" w:rsidRPr="00D0286A" w14:paraId="6E4D3031" w14:textId="77777777" w:rsidTr="007F0C56">
        <w:trPr>
          <w:trHeight w:val="688"/>
          <w:jc w:val="center"/>
        </w:trPr>
        <w:tc>
          <w:tcPr>
            <w:tcW w:w="8662" w:type="dxa"/>
            <w:shd w:val="clear" w:color="auto" w:fill="DBE5F1" w:themeFill="accent1" w:themeFillTint="33"/>
            <w:vAlign w:val="center"/>
          </w:tcPr>
          <w:p w14:paraId="022FFC52" w14:textId="77777777" w:rsidR="007F0C56" w:rsidRPr="00D0286A" w:rsidRDefault="007F0C56" w:rsidP="00512853">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 xml:space="preserve">LOT 1 – Type of Units </w:t>
            </w:r>
            <w:r w:rsidRPr="00D0286A">
              <w:rPr>
                <w:b/>
                <w:sz w:val="18"/>
                <w:szCs w:val="18"/>
                <w:lang w:eastAsia="en-US"/>
              </w:rPr>
              <w:t>▼</w:t>
            </w:r>
          </w:p>
        </w:tc>
        <w:tc>
          <w:tcPr>
            <w:tcW w:w="1517" w:type="dxa"/>
            <w:tcBorders>
              <w:bottom w:val="single" w:sz="2" w:space="0" w:color="FF0000"/>
            </w:tcBorders>
            <w:shd w:val="clear" w:color="auto" w:fill="DBE5F1" w:themeFill="accent1" w:themeFillTint="33"/>
            <w:vAlign w:val="center"/>
          </w:tcPr>
          <w:p w14:paraId="05EF8FB6" w14:textId="77777777" w:rsidR="007F0C56" w:rsidRPr="00D0286A" w:rsidRDefault="007F0C56" w:rsidP="00512853">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5268FC41" w14:textId="77777777" w:rsidR="007F0C56" w:rsidRPr="00D0286A" w:rsidRDefault="007F0C56" w:rsidP="00512853">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7F0C56" w:rsidRPr="00D0286A" w14:paraId="26FA9301" w14:textId="77777777" w:rsidTr="007F0C56">
        <w:trPr>
          <w:trHeight w:val="780"/>
          <w:jc w:val="center"/>
        </w:trPr>
        <w:tc>
          <w:tcPr>
            <w:tcW w:w="8662" w:type="dxa"/>
            <w:tcBorders>
              <w:right w:val="single" w:sz="2" w:space="0" w:color="FF0000"/>
            </w:tcBorders>
            <w:shd w:val="clear" w:color="auto" w:fill="F2F2F2" w:themeFill="background1" w:themeFillShade="F2"/>
            <w:vAlign w:val="center"/>
          </w:tcPr>
          <w:p w14:paraId="223EAF6E" w14:textId="4C4C9416" w:rsidR="007F0C56" w:rsidRPr="00D0286A" w:rsidRDefault="007F0C56" w:rsidP="00512853">
            <w:pPr>
              <w:spacing w:line="276" w:lineRule="auto"/>
              <w:rPr>
                <w:rFonts w:ascii="Tahoma" w:hAnsi="Tahoma" w:cs="Tahoma"/>
                <w:sz w:val="18"/>
                <w:szCs w:val="18"/>
                <w:highlight w:val="yellow"/>
                <w:lang w:eastAsia="en-US"/>
              </w:rPr>
            </w:pPr>
            <w:r w:rsidRPr="007F0C56">
              <w:rPr>
                <w:rFonts w:ascii="Tahoma" w:hAnsi="Tahoma" w:cs="Tahoma"/>
                <w:sz w:val="18"/>
                <w:szCs w:val="18"/>
                <w:lang w:eastAsia="en-US"/>
              </w:rPr>
              <w:t>Daily fee</w:t>
            </w:r>
          </w:p>
        </w:tc>
        <w:tc>
          <w:tcPr>
            <w:tcW w:w="1517"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59DCCA87" w14:textId="77777777" w:rsidR="007F0C56" w:rsidRPr="00D0286A" w:rsidRDefault="007F0C56" w:rsidP="00A0651D">
            <w:pPr>
              <w:ind w:left="-37"/>
              <w:jc w:val="center"/>
              <w:rPr>
                <w:rFonts w:ascii="Tahoma" w:hAnsi="Tahoma" w:cs="Tahoma"/>
                <w:sz w:val="18"/>
                <w:szCs w:val="18"/>
                <w:highlight w:val="yellow"/>
                <w:lang w:eastAsia="en-US"/>
              </w:rPr>
            </w:pPr>
          </w:p>
        </w:tc>
      </w:tr>
    </w:tbl>
    <w:p w14:paraId="75E65DAF" w14:textId="77777777" w:rsidR="00B133A9" w:rsidRPr="00D0286A" w:rsidRDefault="00B133A9" w:rsidP="00B133A9">
      <w:pPr>
        <w:spacing w:line="276" w:lineRule="auto"/>
        <w:ind w:left="-142"/>
        <w:jc w:val="both"/>
        <w:rPr>
          <w:rFonts w:ascii="Tahoma" w:hAnsi="Tahoma" w:cs="Tahoma"/>
          <w:sz w:val="18"/>
          <w:szCs w:val="18"/>
          <w:lang w:eastAsia="en-US"/>
        </w:rPr>
      </w:pPr>
    </w:p>
    <w:p w14:paraId="26094467" w14:textId="6B944788" w:rsidR="005C0824" w:rsidRPr="00026E8A" w:rsidRDefault="005C0824" w:rsidP="005C0824">
      <w:pPr>
        <w:pBdr>
          <w:bottom w:val="single" w:sz="2" w:space="0" w:color="808080" w:themeColor="background1" w:themeShade="80"/>
        </w:pBdr>
        <w:rPr>
          <w:rFonts w:ascii="Tahoma" w:hAnsi="Tahoma" w:cs="Tahoma"/>
          <w:bCs/>
          <w:highlight w:val="cyan"/>
        </w:rPr>
      </w:pPr>
      <w:bookmarkStart w:id="1" w:name="_Hlk62556255"/>
      <w:bookmarkStart w:id="2" w:name="_Hlk62555567"/>
    </w:p>
    <w:tbl>
      <w:tblPr>
        <w:tblStyle w:val="TableGrid"/>
        <w:tblW w:w="10449" w:type="dxa"/>
        <w:tblInd w:w="-318"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shd w:val="clear" w:color="auto" w:fill="F2F2F2" w:themeFill="background1" w:themeFillShade="F2"/>
        <w:tblLook w:val="04A0" w:firstRow="1" w:lastRow="0" w:firstColumn="1" w:lastColumn="0" w:noHBand="0" w:noVBand="1"/>
      </w:tblPr>
      <w:tblGrid>
        <w:gridCol w:w="9105"/>
        <w:gridCol w:w="1344"/>
      </w:tblGrid>
      <w:tr w:rsidR="005C0824" w:rsidRPr="00026E8A" w14:paraId="41B1953D" w14:textId="77777777" w:rsidTr="00B37702">
        <w:tc>
          <w:tcPr>
            <w:tcW w:w="9105" w:type="dxa"/>
            <w:shd w:val="clear" w:color="auto" w:fill="DBE5F1" w:themeFill="accent1" w:themeFillTint="33"/>
            <w:vAlign w:val="center"/>
          </w:tcPr>
          <w:p w14:paraId="4C91F816" w14:textId="77777777" w:rsidR="005C0824" w:rsidRPr="00026E8A" w:rsidRDefault="005C0824" w:rsidP="00B37702">
            <w:pPr>
              <w:spacing w:before="120" w:after="120"/>
              <w:rPr>
                <w:rFonts w:ascii="Tahoma" w:hAnsi="Tahoma" w:cs="Tahoma"/>
                <w:sz w:val="20"/>
                <w:szCs w:val="20"/>
                <w:highlight w:val="cyan"/>
              </w:rPr>
            </w:pPr>
            <w:r w:rsidRPr="007F0C56">
              <w:rPr>
                <w:rFonts w:ascii="Tahoma" w:hAnsi="Tahoma" w:cs="Tahoma"/>
                <w:sz w:val="20"/>
                <w:szCs w:val="20"/>
              </w:rPr>
              <w:t>This Framework Contract</w:t>
            </w:r>
            <w:r w:rsidRPr="007F0C56">
              <w:rPr>
                <w:rFonts w:ascii="Tahoma" w:eastAsia="Calibri" w:hAnsi="Tahoma" w:cs="Tahoma"/>
                <w:sz w:val="20"/>
                <w:szCs w:val="20"/>
                <w:lang w:val="en-US" w:eastAsia="en-US"/>
              </w:rPr>
              <w:t xml:space="preserve"> takes effect as from the date of its signature by both parties and is</w:t>
            </w:r>
            <w:r w:rsidRPr="007F0C56">
              <w:rPr>
                <w:rFonts w:ascii="Tahoma" w:hAnsi="Tahoma" w:cs="Tahoma"/>
                <w:sz w:val="20"/>
                <w:szCs w:val="20"/>
              </w:rPr>
              <w:t xml:space="preserve"> concluded until:</w:t>
            </w:r>
          </w:p>
        </w:tc>
        <w:tc>
          <w:tcPr>
            <w:tcW w:w="1344" w:type="dxa"/>
            <w:shd w:val="clear" w:color="auto" w:fill="F2F2F2" w:themeFill="background1" w:themeFillShade="F2"/>
            <w:vAlign w:val="center"/>
          </w:tcPr>
          <w:sdt>
            <w:sdtPr>
              <w:rPr>
                <w:rStyle w:val="Style71"/>
                <w:rFonts w:ascii="Tahoma" w:hAnsi="Tahoma" w:cs="Tahoma"/>
                <w:szCs w:val="20"/>
              </w:rPr>
              <w:id w:val="1530985778"/>
              <w:placeholder>
                <w:docPart w:val="FA085B53DB68444593EB49E99FB34F42"/>
              </w:placeholder>
              <w:date w:fullDate="2027-12-31T00:00:00Z">
                <w:dateFormat w:val="dd/MM/yyyy"/>
                <w:lid w:val="fr-FR"/>
                <w:storeMappedDataAs w:val="dateTime"/>
                <w:calendar w:val="gregorian"/>
              </w:date>
            </w:sdtPr>
            <w:sdtContent>
              <w:p w14:paraId="16E74793" w14:textId="37A831B2" w:rsidR="005C0824" w:rsidRPr="00026E8A" w:rsidRDefault="007F0C56" w:rsidP="00B37702">
                <w:pPr>
                  <w:spacing w:before="120" w:after="120"/>
                  <w:rPr>
                    <w:rFonts w:ascii="Tahoma" w:hAnsi="Tahoma" w:cs="Tahoma"/>
                    <w:sz w:val="20"/>
                    <w:szCs w:val="20"/>
                    <w:highlight w:val="cyan"/>
                  </w:rPr>
                </w:pPr>
                <w:r w:rsidRPr="007F0C56">
                  <w:rPr>
                    <w:rStyle w:val="Style71"/>
                    <w:rFonts w:ascii="Tahoma" w:hAnsi="Tahoma" w:cs="Tahoma"/>
                    <w:szCs w:val="20"/>
                    <w:lang w:val="fr-FR"/>
                  </w:rPr>
                  <w:t>31/12/2027</w:t>
                </w:r>
              </w:p>
            </w:sdtContent>
          </w:sdt>
        </w:tc>
      </w:tr>
      <w:tr w:rsidR="005C0824" w:rsidRPr="00651235" w14:paraId="26D7B621" w14:textId="77777777" w:rsidTr="00B37702">
        <w:tc>
          <w:tcPr>
            <w:tcW w:w="10449" w:type="dxa"/>
            <w:gridSpan w:val="2"/>
            <w:shd w:val="clear" w:color="auto" w:fill="DBE5F1" w:themeFill="accent1" w:themeFillTint="33"/>
            <w:vAlign w:val="center"/>
          </w:tcPr>
          <w:p w14:paraId="428C9909" w14:textId="2CC70C25" w:rsidR="005C0824" w:rsidRPr="00AA1FEE" w:rsidRDefault="007F0C56" w:rsidP="00B37702">
            <w:pPr>
              <w:spacing w:before="120" w:after="120"/>
              <w:rPr>
                <w:rStyle w:val="Style71"/>
                <w:rFonts w:ascii="Tahoma" w:hAnsi="Tahoma" w:cs="Tahoma"/>
                <w:lang w:val="en-US"/>
              </w:rPr>
            </w:pPr>
            <w:r w:rsidRPr="00355A63">
              <w:rPr>
                <w:rFonts w:ascii="Tahoma" w:eastAsia="Calibri" w:hAnsi="Tahoma" w:cs="Tahoma"/>
                <w:sz w:val="20"/>
                <w:szCs w:val="20"/>
                <w:lang w:val="en-US" w:eastAsia="en-US"/>
              </w:rPr>
              <w:t xml:space="preserve">At the end of its initial term, the contract will be tacitly renewed for a further term of one year unless either party notifies the other in writing of its intention to terminate the contract at the latest </w:t>
            </w:r>
            <w:r>
              <w:rPr>
                <w:rFonts w:ascii="Tahoma" w:eastAsia="Calibri" w:hAnsi="Tahoma" w:cs="Tahoma"/>
                <w:sz w:val="20"/>
                <w:szCs w:val="20"/>
                <w:lang w:val="en-US" w:eastAsia="en-US"/>
              </w:rPr>
              <w:t>two</w:t>
            </w:r>
            <w:r w:rsidRPr="00355A63">
              <w:rPr>
                <w:rFonts w:ascii="Tahoma" w:eastAsia="Calibri" w:hAnsi="Tahoma" w:cs="Tahoma"/>
                <w:sz w:val="20"/>
                <w:szCs w:val="20"/>
                <w:lang w:val="en-US" w:eastAsia="en-US"/>
              </w:rPr>
              <w:t xml:space="preserve"> months before the renewal date. The contract shall not be renewed beyond </w:t>
            </w:r>
            <w:r>
              <w:rPr>
                <w:rFonts w:ascii="Tahoma" w:eastAsia="Calibri" w:hAnsi="Tahoma" w:cs="Tahoma"/>
                <w:sz w:val="20"/>
                <w:szCs w:val="20"/>
                <w:lang w:val="en-US" w:eastAsia="en-US"/>
              </w:rPr>
              <w:t>31/01/2028</w:t>
            </w:r>
            <w:r w:rsidRPr="00355A63">
              <w:rPr>
                <w:rFonts w:ascii="Tahoma" w:eastAsia="Calibri" w:hAnsi="Tahoma" w:cs="Tahoma"/>
                <w:sz w:val="20"/>
                <w:szCs w:val="20"/>
                <w:lang w:val="en-US" w:eastAsia="en-US"/>
              </w:rPr>
              <w:t xml:space="preserve"> and shall end on this date unless either party has already validly terminated the contract.</w:t>
            </w:r>
          </w:p>
        </w:tc>
      </w:tr>
      <w:bookmarkEnd w:id="1"/>
      <w:bookmarkEnd w:id="2"/>
    </w:tbl>
    <w:p w14:paraId="3C72CAE2" w14:textId="77777777" w:rsidR="00B133A9" w:rsidRDefault="00B133A9" w:rsidP="00B133A9">
      <w:pPr>
        <w:spacing w:before="60" w:after="120"/>
        <w:ind w:left="-142"/>
        <w:rPr>
          <w:rFonts w:ascii="Tahoma" w:hAnsi="Tahoma" w:cs="Tahoma"/>
          <w:sz w:val="20"/>
          <w:szCs w:val="20"/>
        </w:rPr>
      </w:pPr>
    </w:p>
    <w:p w14:paraId="22786067"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7F17030A"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63360" behindDoc="0" locked="1" layoutInCell="1" allowOverlap="1" wp14:anchorId="1B4342F9" wp14:editId="7E6D0366">
                <wp:simplePos x="0" y="0"/>
                <wp:positionH relativeFrom="column">
                  <wp:posOffset>5412740</wp:posOffset>
                </wp:positionH>
                <wp:positionV relativeFrom="paragraph">
                  <wp:posOffset>-111760</wp:posOffset>
                </wp:positionV>
                <wp:extent cx="163195" cy="525145"/>
                <wp:effectExtent l="19050" t="0" r="27305" b="46355"/>
                <wp:wrapNone/>
                <wp:docPr id="1"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1438C26">
              <v:shape id="Up Arrow 1" style="position:absolute;margin-left:426.2pt;margin-top:-8.8pt;width:12.85pt;height:41.35pt;rotation:18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29148E82">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78A97D64" w14:textId="77777777" w:rsidTr="0090730A">
        <w:trPr>
          <w:trHeight w:val="688"/>
          <w:jc w:val="center"/>
        </w:trPr>
        <w:tc>
          <w:tcPr>
            <w:tcW w:w="8382" w:type="dxa"/>
            <w:shd w:val="clear" w:color="auto" w:fill="DBE5F1" w:themeFill="accent1" w:themeFillTint="33"/>
            <w:vAlign w:val="center"/>
          </w:tcPr>
          <w:p w14:paraId="30DC9C9B"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a</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1A70B775"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713AD27A"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04A0B8CD"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193C54E6"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3A91C0DD" w14:textId="77777777" w:rsidR="00E17EE0" w:rsidRPr="00D0286A" w:rsidRDefault="00E17EE0" w:rsidP="0090730A">
            <w:pPr>
              <w:ind w:left="-65"/>
              <w:jc w:val="center"/>
              <w:rPr>
                <w:rFonts w:ascii="Tahoma" w:hAnsi="Tahoma" w:cs="Tahoma"/>
                <w:sz w:val="18"/>
                <w:szCs w:val="18"/>
                <w:highlight w:val="yellow"/>
                <w:lang w:eastAsia="en-US"/>
              </w:rPr>
            </w:pPr>
          </w:p>
        </w:tc>
      </w:tr>
    </w:tbl>
    <w:p w14:paraId="24DE5423" w14:textId="77777777" w:rsidR="00E17EE0" w:rsidRDefault="00E17EE0" w:rsidP="00E17EE0">
      <w:pPr>
        <w:ind w:left="-142"/>
        <w:rPr>
          <w:rFonts w:ascii="Tahoma" w:hAnsi="Tahoma" w:cs="Tahoma"/>
          <w:bCs/>
          <w:highlight w:val="cyan"/>
        </w:rPr>
      </w:pPr>
    </w:p>
    <w:p w14:paraId="004E7705" w14:textId="77777777" w:rsidR="00E17EE0" w:rsidRDefault="00E17EE0" w:rsidP="00E17EE0">
      <w:pPr>
        <w:ind w:left="-142"/>
        <w:rPr>
          <w:rFonts w:ascii="Tahoma" w:hAnsi="Tahoma" w:cs="Tahoma"/>
          <w:bCs/>
          <w:highlight w:val="cyan"/>
        </w:rPr>
      </w:pPr>
    </w:p>
    <w:p w14:paraId="451FC0E5" w14:textId="77777777" w:rsidR="00F132BC" w:rsidRDefault="00F132BC" w:rsidP="00E17EE0">
      <w:pPr>
        <w:ind w:left="-142"/>
        <w:rPr>
          <w:rFonts w:ascii="Tahoma" w:hAnsi="Tahoma" w:cs="Tahoma"/>
          <w:bCs/>
          <w:highlight w:val="cyan"/>
        </w:rPr>
      </w:pPr>
    </w:p>
    <w:p w14:paraId="5D38A60C" w14:textId="77777777" w:rsidR="00E17EE0" w:rsidRDefault="00E17EE0" w:rsidP="00E17EE0">
      <w:pPr>
        <w:ind w:left="-142"/>
        <w:rPr>
          <w:rFonts w:ascii="Tahoma" w:hAnsi="Tahoma" w:cs="Tahoma"/>
          <w:bCs/>
          <w:highlight w:val="cyan"/>
        </w:rPr>
      </w:pPr>
    </w:p>
    <w:p w14:paraId="61471325" w14:textId="77777777" w:rsidR="00E17EE0" w:rsidRPr="00026E8A" w:rsidRDefault="00E17EE0" w:rsidP="00E17EE0">
      <w:pPr>
        <w:ind w:left="-142"/>
        <w:rPr>
          <w:rFonts w:ascii="Tahoma" w:hAnsi="Tahoma" w:cs="Tahoma"/>
          <w:bCs/>
          <w:highlight w:val="cyan"/>
        </w:rPr>
      </w:pPr>
    </w:p>
    <w:p w14:paraId="7EB6532C"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33A1ABEE"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64384" behindDoc="0" locked="1" layoutInCell="1" allowOverlap="1" wp14:anchorId="3728620E" wp14:editId="2346929F">
                <wp:simplePos x="0" y="0"/>
                <wp:positionH relativeFrom="column">
                  <wp:posOffset>5412740</wp:posOffset>
                </wp:positionH>
                <wp:positionV relativeFrom="paragraph">
                  <wp:posOffset>-111760</wp:posOffset>
                </wp:positionV>
                <wp:extent cx="163195" cy="525145"/>
                <wp:effectExtent l="19050" t="0" r="27305" b="46355"/>
                <wp:wrapNone/>
                <wp:docPr id="1032273328"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F6D643A">
              <v:shape id="Up Arrow 1" style="position:absolute;margin-left:426.2pt;margin-top:-8.8pt;width:12.85pt;height:41.35pt;rotation:18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52B7ED44">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386E1F76" w14:textId="77777777" w:rsidTr="0090730A">
        <w:trPr>
          <w:trHeight w:val="688"/>
          <w:jc w:val="center"/>
        </w:trPr>
        <w:tc>
          <w:tcPr>
            <w:tcW w:w="8382" w:type="dxa"/>
            <w:shd w:val="clear" w:color="auto" w:fill="DBE5F1" w:themeFill="accent1" w:themeFillTint="33"/>
            <w:vAlign w:val="center"/>
          </w:tcPr>
          <w:p w14:paraId="5C4DA77F"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b</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2A1F8B67"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1733C736"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63A19390"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73B9B839"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36DD520D" w14:textId="77777777" w:rsidR="00E17EE0" w:rsidRPr="00D0286A" w:rsidRDefault="00E17EE0" w:rsidP="0090730A">
            <w:pPr>
              <w:ind w:left="-65"/>
              <w:jc w:val="center"/>
              <w:rPr>
                <w:rFonts w:ascii="Tahoma" w:hAnsi="Tahoma" w:cs="Tahoma"/>
                <w:sz w:val="18"/>
                <w:szCs w:val="18"/>
                <w:highlight w:val="yellow"/>
                <w:lang w:eastAsia="en-US"/>
              </w:rPr>
            </w:pPr>
          </w:p>
        </w:tc>
      </w:tr>
    </w:tbl>
    <w:p w14:paraId="48A6E928" w14:textId="77777777" w:rsidR="00E17EE0" w:rsidRDefault="00E17EE0" w:rsidP="00E17EE0">
      <w:pPr>
        <w:ind w:left="-142"/>
        <w:rPr>
          <w:rFonts w:ascii="Tahoma" w:hAnsi="Tahoma" w:cs="Tahoma"/>
          <w:bCs/>
          <w:highlight w:val="cyan"/>
        </w:rPr>
      </w:pPr>
    </w:p>
    <w:p w14:paraId="5AB9244D"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0BB28381"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65408" behindDoc="0" locked="1" layoutInCell="1" allowOverlap="1" wp14:anchorId="6573A7F0" wp14:editId="20FE9BA6">
                <wp:simplePos x="0" y="0"/>
                <wp:positionH relativeFrom="column">
                  <wp:posOffset>5412740</wp:posOffset>
                </wp:positionH>
                <wp:positionV relativeFrom="paragraph">
                  <wp:posOffset>-111760</wp:posOffset>
                </wp:positionV>
                <wp:extent cx="163195" cy="525145"/>
                <wp:effectExtent l="19050" t="0" r="27305" b="46355"/>
                <wp:wrapNone/>
                <wp:docPr id="1159260311"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C73056C">
              <v:shape id="Up Arrow 1" style="position:absolute;margin-left:426.2pt;margin-top:-8.8pt;width:12.85pt;height:41.35pt;rotation:18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07B6B904">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67400D12" w14:textId="77777777" w:rsidTr="0090730A">
        <w:trPr>
          <w:trHeight w:val="688"/>
          <w:jc w:val="center"/>
        </w:trPr>
        <w:tc>
          <w:tcPr>
            <w:tcW w:w="8382" w:type="dxa"/>
            <w:shd w:val="clear" w:color="auto" w:fill="DBE5F1" w:themeFill="accent1" w:themeFillTint="33"/>
            <w:vAlign w:val="center"/>
          </w:tcPr>
          <w:p w14:paraId="5A6BA40F"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c</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6E81B621"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0134F24C"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59D25DAF"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1F4265FA"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514EDF1E" w14:textId="77777777" w:rsidR="00E17EE0" w:rsidRPr="00D0286A" w:rsidRDefault="00E17EE0" w:rsidP="0090730A">
            <w:pPr>
              <w:ind w:left="-65"/>
              <w:jc w:val="center"/>
              <w:rPr>
                <w:rFonts w:ascii="Tahoma" w:hAnsi="Tahoma" w:cs="Tahoma"/>
                <w:sz w:val="18"/>
                <w:szCs w:val="18"/>
                <w:highlight w:val="yellow"/>
                <w:lang w:eastAsia="en-US"/>
              </w:rPr>
            </w:pPr>
          </w:p>
        </w:tc>
      </w:tr>
    </w:tbl>
    <w:p w14:paraId="7660EFF7" w14:textId="77777777" w:rsidR="00E17EE0" w:rsidRDefault="00E17EE0" w:rsidP="00E17EE0">
      <w:pPr>
        <w:ind w:left="-142"/>
        <w:rPr>
          <w:rFonts w:ascii="Tahoma" w:hAnsi="Tahoma" w:cs="Tahoma"/>
          <w:bCs/>
          <w:highlight w:val="cyan"/>
        </w:rPr>
      </w:pPr>
    </w:p>
    <w:p w14:paraId="3D7BD3A4"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5272FE8A"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66432" behindDoc="0" locked="1" layoutInCell="1" allowOverlap="1" wp14:anchorId="62A5F3A3" wp14:editId="1380A73C">
                <wp:simplePos x="0" y="0"/>
                <wp:positionH relativeFrom="column">
                  <wp:posOffset>5412740</wp:posOffset>
                </wp:positionH>
                <wp:positionV relativeFrom="paragraph">
                  <wp:posOffset>-111760</wp:posOffset>
                </wp:positionV>
                <wp:extent cx="163195" cy="525145"/>
                <wp:effectExtent l="19050" t="0" r="27305" b="46355"/>
                <wp:wrapNone/>
                <wp:docPr id="1082367303"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AD78244">
              <v:shape id="Up Arrow 1" style="position:absolute;margin-left:426.2pt;margin-top:-8.8pt;width:12.85pt;height:41.35pt;rotation:18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55F3DEC7">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78E95F4E" w14:textId="77777777" w:rsidTr="0090730A">
        <w:trPr>
          <w:trHeight w:val="688"/>
          <w:jc w:val="center"/>
        </w:trPr>
        <w:tc>
          <w:tcPr>
            <w:tcW w:w="8382" w:type="dxa"/>
            <w:shd w:val="clear" w:color="auto" w:fill="DBE5F1" w:themeFill="accent1" w:themeFillTint="33"/>
            <w:vAlign w:val="center"/>
          </w:tcPr>
          <w:p w14:paraId="209BC44F"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d</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12C6CBD1"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6F85BE7B"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4995EB66"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2BFA1F76"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3595A98A" w14:textId="77777777" w:rsidR="00E17EE0" w:rsidRPr="00D0286A" w:rsidRDefault="00E17EE0" w:rsidP="0090730A">
            <w:pPr>
              <w:ind w:left="-65"/>
              <w:jc w:val="center"/>
              <w:rPr>
                <w:rFonts w:ascii="Tahoma" w:hAnsi="Tahoma" w:cs="Tahoma"/>
                <w:sz w:val="18"/>
                <w:szCs w:val="18"/>
                <w:highlight w:val="yellow"/>
                <w:lang w:eastAsia="en-US"/>
              </w:rPr>
            </w:pPr>
          </w:p>
        </w:tc>
      </w:tr>
    </w:tbl>
    <w:p w14:paraId="177480D9" w14:textId="77777777" w:rsidR="00E17EE0" w:rsidRDefault="00E17EE0" w:rsidP="00E17EE0">
      <w:pPr>
        <w:rPr>
          <w:rFonts w:ascii="Tahoma" w:hAnsi="Tahoma" w:cs="Tahoma"/>
          <w:bCs/>
          <w:highlight w:val="cyan"/>
        </w:rPr>
      </w:pPr>
    </w:p>
    <w:p w14:paraId="79B7F530" w14:textId="77777777" w:rsidR="00F132BC" w:rsidRDefault="00F132BC" w:rsidP="00E17EE0">
      <w:pPr>
        <w:rPr>
          <w:rFonts w:ascii="Tahoma" w:hAnsi="Tahoma" w:cs="Tahoma"/>
          <w:bCs/>
          <w:highlight w:val="cyan"/>
        </w:rPr>
      </w:pPr>
    </w:p>
    <w:p w14:paraId="1F35D035"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6E814A4E"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67456" behindDoc="0" locked="1" layoutInCell="1" allowOverlap="1" wp14:anchorId="499C554E" wp14:editId="0D816722">
                <wp:simplePos x="0" y="0"/>
                <wp:positionH relativeFrom="column">
                  <wp:posOffset>5412740</wp:posOffset>
                </wp:positionH>
                <wp:positionV relativeFrom="paragraph">
                  <wp:posOffset>-111760</wp:posOffset>
                </wp:positionV>
                <wp:extent cx="163195" cy="525145"/>
                <wp:effectExtent l="19050" t="0" r="27305" b="46355"/>
                <wp:wrapNone/>
                <wp:docPr id="2062618027"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1606BB6">
              <v:shape id="Up Arrow 1" style="position:absolute;margin-left:426.2pt;margin-top:-8.8pt;width:12.85pt;height:41.35pt;rotation:18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0B6D316B">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2269964A" w14:textId="77777777" w:rsidTr="0090730A">
        <w:trPr>
          <w:trHeight w:val="688"/>
          <w:jc w:val="center"/>
        </w:trPr>
        <w:tc>
          <w:tcPr>
            <w:tcW w:w="8382" w:type="dxa"/>
            <w:shd w:val="clear" w:color="auto" w:fill="DBE5F1" w:themeFill="accent1" w:themeFillTint="33"/>
            <w:vAlign w:val="center"/>
          </w:tcPr>
          <w:p w14:paraId="710C965B"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e</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0AF1235D"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5FE65577"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235F1CC9"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47B7697A"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625649EE" w14:textId="77777777" w:rsidR="00E17EE0" w:rsidRPr="00D0286A" w:rsidRDefault="00E17EE0" w:rsidP="0090730A">
            <w:pPr>
              <w:ind w:left="-65"/>
              <w:jc w:val="center"/>
              <w:rPr>
                <w:rFonts w:ascii="Tahoma" w:hAnsi="Tahoma" w:cs="Tahoma"/>
                <w:sz w:val="18"/>
                <w:szCs w:val="18"/>
                <w:highlight w:val="yellow"/>
                <w:lang w:eastAsia="en-US"/>
              </w:rPr>
            </w:pPr>
          </w:p>
        </w:tc>
      </w:tr>
    </w:tbl>
    <w:p w14:paraId="12DFFF06" w14:textId="77777777" w:rsidR="00E17EE0" w:rsidRDefault="00E17EE0" w:rsidP="00E17EE0">
      <w:pPr>
        <w:ind w:left="-142"/>
        <w:rPr>
          <w:rFonts w:ascii="Tahoma" w:hAnsi="Tahoma" w:cs="Tahoma"/>
          <w:bCs/>
          <w:highlight w:val="cyan"/>
        </w:rPr>
      </w:pPr>
    </w:p>
    <w:p w14:paraId="750C235F" w14:textId="77777777" w:rsidR="00F132BC" w:rsidRDefault="00F132BC" w:rsidP="00E17EE0">
      <w:pPr>
        <w:ind w:left="-142"/>
        <w:rPr>
          <w:rFonts w:ascii="Tahoma" w:hAnsi="Tahoma" w:cs="Tahoma"/>
          <w:bCs/>
          <w:highlight w:val="cyan"/>
        </w:rPr>
      </w:pPr>
    </w:p>
    <w:p w14:paraId="01239D81"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4E5E10F7"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68480" behindDoc="0" locked="1" layoutInCell="1" allowOverlap="1" wp14:anchorId="385E3601" wp14:editId="114A961D">
                <wp:simplePos x="0" y="0"/>
                <wp:positionH relativeFrom="column">
                  <wp:posOffset>5412740</wp:posOffset>
                </wp:positionH>
                <wp:positionV relativeFrom="paragraph">
                  <wp:posOffset>-111760</wp:posOffset>
                </wp:positionV>
                <wp:extent cx="163195" cy="525145"/>
                <wp:effectExtent l="19050" t="0" r="27305" b="46355"/>
                <wp:wrapNone/>
                <wp:docPr id="1269988411"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0E712E6">
              <v:shape id="Up Arrow 1" style="position:absolute;margin-left:426.2pt;margin-top:-8.8pt;width:12.85pt;height:41.35pt;rotation:18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74875C85">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396B8C27" w14:textId="77777777" w:rsidTr="0090730A">
        <w:trPr>
          <w:trHeight w:val="688"/>
          <w:jc w:val="center"/>
        </w:trPr>
        <w:tc>
          <w:tcPr>
            <w:tcW w:w="8382" w:type="dxa"/>
            <w:shd w:val="clear" w:color="auto" w:fill="DBE5F1" w:themeFill="accent1" w:themeFillTint="33"/>
            <w:vAlign w:val="center"/>
          </w:tcPr>
          <w:p w14:paraId="09BDA8EE"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f</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4C065F31"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2B7EC580"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37510EB0"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6DEC8709"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2605606D" w14:textId="77777777" w:rsidR="00E17EE0" w:rsidRPr="00D0286A" w:rsidRDefault="00E17EE0" w:rsidP="0090730A">
            <w:pPr>
              <w:ind w:left="-65"/>
              <w:jc w:val="center"/>
              <w:rPr>
                <w:rFonts w:ascii="Tahoma" w:hAnsi="Tahoma" w:cs="Tahoma"/>
                <w:sz w:val="18"/>
                <w:szCs w:val="18"/>
                <w:highlight w:val="yellow"/>
                <w:lang w:eastAsia="en-US"/>
              </w:rPr>
            </w:pPr>
          </w:p>
        </w:tc>
      </w:tr>
    </w:tbl>
    <w:p w14:paraId="3BAD4EA7" w14:textId="77777777" w:rsidR="00E17EE0" w:rsidRDefault="00E17EE0" w:rsidP="00E17EE0">
      <w:pPr>
        <w:ind w:left="-142"/>
        <w:rPr>
          <w:rFonts w:ascii="Tahoma" w:hAnsi="Tahoma" w:cs="Tahoma"/>
          <w:bCs/>
          <w:highlight w:val="cyan"/>
        </w:rPr>
      </w:pPr>
    </w:p>
    <w:p w14:paraId="02AF38E9" w14:textId="77777777" w:rsidR="00E17EE0" w:rsidRDefault="00E17EE0" w:rsidP="00E17EE0">
      <w:pPr>
        <w:ind w:left="-142"/>
        <w:rPr>
          <w:rFonts w:ascii="Tahoma" w:hAnsi="Tahoma" w:cs="Tahoma"/>
          <w:bCs/>
          <w:highlight w:val="cyan"/>
        </w:rPr>
      </w:pPr>
    </w:p>
    <w:p w14:paraId="1726E6C3" w14:textId="77777777" w:rsidR="00E17EE0" w:rsidRDefault="00E17EE0" w:rsidP="00E17EE0">
      <w:pPr>
        <w:ind w:left="-142"/>
        <w:rPr>
          <w:rFonts w:ascii="Tahoma" w:hAnsi="Tahoma" w:cs="Tahoma"/>
          <w:bCs/>
          <w:highlight w:val="cyan"/>
        </w:rPr>
      </w:pPr>
    </w:p>
    <w:p w14:paraId="4A6F8F73" w14:textId="77777777" w:rsidR="00E17EE0" w:rsidRPr="00026E8A" w:rsidRDefault="00E17EE0" w:rsidP="00E17EE0">
      <w:pPr>
        <w:ind w:left="-142"/>
        <w:rPr>
          <w:rFonts w:ascii="Tahoma" w:hAnsi="Tahoma" w:cs="Tahoma"/>
          <w:bCs/>
          <w:highlight w:val="cyan"/>
        </w:rPr>
      </w:pPr>
    </w:p>
    <w:p w14:paraId="34DEF9A2"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lastRenderedPageBreak/>
        <w:t>The Provider shall indicate its proposed fee(s) in the box(es) below.</w:t>
      </w:r>
    </w:p>
    <w:p w14:paraId="691B80EF"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69504" behindDoc="0" locked="1" layoutInCell="1" allowOverlap="1" wp14:anchorId="756D9087" wp14:editId="074E7B84">
                <wp:simplePos x="0" y="0"/>
                <wp:positionH relativeFrom="column">
                  <wp:posOffset>5412740</wp:posOffset>
                </wp:positionH>
                <wp:positionV relativeFrom="paragraph">
                  <wp:posOffset>-111760</wp:posOffset>
                </wp:positionV>
                <wp:extent cx="163195" cy="525145"/>
                <wp:effectExtent l="19050" t="0" r="27305" b="46355"/>
                <wp:wrapNone/>
                <wp:docPr id="353738141"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FA7DB85">
              <v:shape id="Up Arrow 1" style="position:absolute;margin-left:426.2pt;margin-top:-8.8pt;width:12.85pt;height:41.35pt;rotation:18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2B52C1AC">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03AAB1FE" w14:textId="77777777" w:rsidTr="0090730A">
        <w:trPr>
          <w:trHeight w:val="688"/>
          <w:jc w:val="center"/>
        </w:trPr>
        <w:tc>
          <w:tcPr>
            <w:tcW w:w="8382" w:type="dxa"/>
            <w:shd w:val="clear" w:color="auto" w:fill="DBE5F1" w:themeFill="accent1" w:themeFillTint="33"/>
            <w:vAlign w:val="center"/>
          </w:tcPr>
          <w:p w14:paraId="5F2E3CCB"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g</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0BDF2E23"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0BF9A7E5"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75EEF839"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467B20C9"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7CA58BBE" w14:textId="77777777" w:rsidR="00E17EE0" w:rsidRPr="00D0286A" w:rsidRDefault="00E17EE0" w:rsidP="0090730A">
            <w:pPr>
              <w:ind w:left="-65"/>
              <w:jc w:val="center"/>
              <w:rPr>
                <w:rFonts w:ascii="Tahoma" w:hAnsi="Tahoma" w:cs="Tahoma"/>
                <w:sz w:val="18"/>
                <w:szCs w:val="18"/>
                <w:highlight w:val="yellow"/>
                <w:lang w:eastAsia="en-US"/>
              </w:rPr>
            </w:pPr>
          </w:p>
        </w:tc>
      </w:tr>
    </w:tbl>
    <w:p w14:paraId="6BB59AD1" w14:textId="77777777" w:rsidR="00E17EE0" w:rsidRDefault="00E17EE0" w:rsidP="00E17EE0">
      <w:pPr>
        <w:ind w:left="-142"/>
        <w:rPr>
          <w:rFonts w:ascii="Tahoma" w:hAnsi="Tahoma" w:cs="Tahoma"/>
          <w:bCs/>
          <w:highlight w:val="cyan"/>
        </w:rPr>
      </w:pPr>
    </w:p>
    <w:p w14:paraId="71044790"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4C3A40CB"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70528" behindDoc="0" locked="1" layoutInCell="1" allowOverlap="1" wp14:anchorId="68E51CCA" wp14:editId="388E672C">
                <wp:simplePos x="0" y="0"/>
                <wp:positionH relativeFrom="column">
                  <wp:posOffset>5412740</wp:posOffset>
                </wp:positionH>
                <wp:positionV relativeFrom="paragraph">
                  <wp:posOffset>-111760</wp:posOffset>
                </wp:positionV>
                <wp:extent cx="163195" cy="525145"/>
                <wp:effectExtent l="19050" t="0" r="27305" b="46355"/>
                <wp:wrapNone/>
                <wp:docPr id="951927133"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2613A93">
              <v:shape id="Up Arrow 1" style="position:absolute;margin-left:426.2pt;margin-top:-8.8pt;width:12.85pt;height:41.35pt;rotation:18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0A868F8D">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509DC861" w14:textId="77777777" w:rsidTr="0090730A">
        <w:trPr>
          <w:trHeight w:val="688"/>
          <w:jc w:val="center"/>
        </w:trPr>
        <w:tc>
          <w:tcPr>
            <w:tcW w:w="8382" w:type="dxa"/>
            <w:shd w:val="clear" w:color="auto" w:fill="DBE5F1" w:themeFill="accent1" w:themeFillTint="33"/>
            <w:vAlign w:val="center"/>
          </w:tcPr>
          <w:p w14:paraId="71D491B9"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h</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02E74838"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7DCA2FEE"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74E4F33D"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501D1903"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075577E3" w14:textId="77777777" w:rsidR="00E17EE0" w:rsidRPr="00D0286A" w:rsidRDefault="00E17EE0" w:rsidP="0090730A">
            <w:pPr>
              <w:ind w:left="-65"/>
              <w:jc w:val="center"/>
              <w:rPr>
                <w:rFonts w:ascii="Tahoma" w:hAnsi="Tahoma" w:cs="Tahoma"/>
                <w:sz w:val="18"/>
                <w:szCs w:val="18"/>
                <w:highlight w:val="yellow"/>
                <w:lang w:eastAsia="en-US"/>
              </w:rPr>
            </w:pPr>
          </w:p>
        </w:tc>
      </w:tr>
    </w:tbl>
    <w:p w14:paraId="54DBE0CF" w14:textId="77777777" w:rsidR="00E17EE0" w:rsidRPr="00026E8A" w:rsidRDefault="00E17EE0" w:rsidP="00E17EE0">
      <w:pPr>
        <w:ind w:left="-142"/>
        <w:rPr>
          <w:rFonts w:ascii="Tahoma" w:hAnsi="Tahoma" w:cs="Tahoma"/>
          <w:bCs/>
          <w:highlight w:val="cyan"/>
        </w:rPr>
      </w:pPr>
    </w:p>
    <w:p w14:paraId="74C4E24D"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402AA167"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71552" behindDoc="0" locked="1" layoutInCell="1" allowOverlap="1" wp14:anchorId="4A18CB24" wp14:editId="3435FAD9">
                <wp:simplePos x="0" y="0"/>
                <wp:positionH relativeFrom="column">
                  <wp:posOffset>5412740</wp:posOffset>
                </wp:positionH>
                <wp:positionV relativeFrom="paragraph">
                  <wp:posOffset>-111760</wp:posOffset>
                </wp:positionV>
                <wp:extent cx="163195" cy="525145"/>
                <wp:effectExtent l="19050" t="0" r="27305" b="46355"/>
                <wp:wrapNone/>
                <wp:docPr id="160885079"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3DBB5F8">
              <v:shape id="Up Arrow 1" style="position:absolute;margin-left:426.2pt;margin-top:-8.8pt;width:12.85pt;height:41.35pt;rotation:18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179B0800">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10ABF231" w14:textId="77777777" w:rsidTr="0090730A">
        <w:trPr>
          <w:trHeight w:val="688"/>
          <w:jc w:val="center"/>
        </w:trPr>
        <w:tc>
          <w:tcPr>
            <w:tcW w:w="8382" w:type="dxa"/>
            <w:shd w:val="clear" w:color="auto" w:fill="DBE5F1" w:themeFill="accent1" w:themeFillTint="33"/>
            <w:vAlign w:val="center"/>
          </w:tcPr>
          <w:p w14:paraId="3E7EC8F4"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i</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20F01EFF"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36E1D4C2"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2E7F0A41"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2F7701DE"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038F60BE" w14:textId="77777777" w:rsidR="00E17EE0" w:rsidRPr="00D0286A" w:rsidRDefault="00E17EE0" w:rsidP="0090730A">
            <w:pPr>
              <w:ind w:left="-65"/>
              <w:jc w:val="center"/>
              <w:rPr>
                <w:rFonts w:ascii="Tahoma" w:hAnsi="Tahoma" w:cs="Tahoma"/>
                <w:sz w:val="18"/>
                <w:szCs w:val="18"/>
                <w:highlight w:val="yellow"/>
                <w:lang w:eastAsia="en-US"/>
              </w:rPr>
            </w:pPr>
          </w:p>
        </w:tc>
      </w:tr>
    </w:tbl>
    <w:p w14:paraId="5AB9200D" w14:textId="77777777" w:rsidR="00E17EE0" w:rsidRDefault="00E17EE0" w:rsidP="00E17EE0">
      <w:pPr>
        <w:ind w:left="-142"/>
        <w:rPr>
          <w:rFonts w:ascii="Tahoma" w:hAnsi="Tahoma" w:cs="Tahoma"/>
          <w:bCs/>
          <w:highlight w:val="cyan"/>
        </w:rPr>
      </w:pPr>
    </w:p>
    <w:p w14:paraId="2771385C"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3D8BD6EC"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72576" behindDoc="0" locked="1" layoutInCell="1" allowOverlap="1" wp14:anchorId="15E51759" wp14:editId="10BD73DF">
                <wp:simplePos x="0" y="0"/>
                <wp:positionH relativeFrom="column">
                  <wp:posOffset>5412740</wp:posOffset>
                </wp:positionH>
                <wp:positionV relativeFrom="paragraph">
                  <wp:posOffset>-111760</wp:posOffset>
                </wp:positionV>
                <wp:extent cx="163195" cy="525145"/>
                <wp:effectExtent l="19050" t="0" r="27305" b="46355"/>
                <wp:wrapNone/>
                <wp:docPr id="742188785"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46ED62A">
              <v:shape id="Up Arrow 1" style="position:absolute;margin-left:426.2pt;margin-top:-8.8pt;width:12.85pt;height:41.35pt;rotation:18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6C414153">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74DC5F6E" w14:textId="77777777" w:rsidTr="0090730A">
        <w:trPr>
          <w:trHeight w:val="688"/>
          <w:jc w:val="center"/>
        </w:trPr>
        <w:tc>
          <w:tcPr>
            <w:tcW w:w="8382" w:type="dxa"/>
            <w:shd w:val="clear" w:color="auto" w:fill="DBE5F1" w:themeFill="accent1" w:themeFillTint="33"/>
            <w:vAlign w:val="center"/>
          </w:tcPr>
          <w:p w14:paraId="38C0E9BC"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j</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5BD3AE82"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62DA8991"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40C5BB11"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45460469"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2A23F6F4" w14:textId="77777777" w:rsidR="00E17EE0" w:rsidRPr="00D0286A" w:rsidRDefault="00E17EE0" w:rsidP="0090730A">
            <w:pPr>
              <w:ind w:left="-65"/>
              <w:jc w:val="center"/>
              <w:rPr>
                <w:rFonts w:ascii="Tahoma" w:hAnsi="Tahoma" w:cs="Tahoma"/>
                <w:sz w:val="18"/>
                <w:szCs w:val="18"/>
                <w:highlight w:val="yellow"/>
                <w:lang w:eastAsia="en-US"/>
              </w:rPr>
            </w:pPr>
          </w:p>
        </w:tc>
      </w:tr>
    </w:tbl>
    <w:p w14:paraId="15AABA06" w14:textId="77777777" w:rsidR="00E17EE0" w:rsidRPr="00026E8A" w:rsidRDefault="00E17EE0" w:rsidP="00E17EE0">
      <w:pPr>
        <w:ind w:left="-142"/>
        <w:rPr>
          <w:rFonts w:ascii="Tahoma" w:hAnsi="Tahoma" w:cs="Tahoma"/>
          <w:bCs/>
          <w:highlight w:val="cyan"/>
        </w:rPr>
      </w:pPr>
    </w:p>
    <w:p w14:paraId="4E4F6408" w14:textId="77777777" w:rsidR="00E17EE0" w:rsidRPr="00D0286A" w:rsidRDefault="00E17EE0" w:rsidP="00E17EE0">
      <w:pPr>
        <w:pBdr>
          <w:top w:val="single" w:sz="2" w:space="1" w:color="FF0000"/>
          <w:left w:val="single" w:sz="2" w:space="4" w:color="FF0000"/>
          <w:bottom w:val="single" w:sz="2" w:space="1" w:color="FF0000"/>
          <w:right w:val="single" w:sz="2" w:space="4" w:color="FF0000"/>
        </w:pBdr>
        <w:spacing w:line="276" w:lineRule="auto"/>
        <w:ind w:left="4536"/>
        <w:jc w:val="right"/>
        <w:rPr>
          <w:rFonts w:ascii="Tahoma" w:hAnsi="Tahoma" w:cs="Tahoma"/>
          <w:color w:val="FF0000"/>
          <w:sz w:val="20"/>
          <w:szCs w:val="20"/>
          <w:highlight w:val="yellow"/>
          <w:lang w:eastAsia="en-US"/>
        </w:rPr>
      </w:pPr>
      <w:r w:rsidRPr="00D0286A">
        <w:rPr>
          <w:rFonts w:ascii="Tahoma" w:hAnsi="Tahoma" w:cs="Tahoma"/>
          <w:color w:val="FF0000"/>
          <w:sz w:val="20"/>
          <w:szCs w:val="20"/>
        </w:rPr>
        <w:t>The Provider shall indicate its proposed fee(s) in the box(es) below.</w:t>
      </w:r>
    </w:p>
    <w:p w14:paraId="56BD6DEE" w14:textId="77777777" w:rsidR="00E17EE0" w:rsidRPr="00D0286A" w:rsidRDefault="00E17EE0" w:rsidP="00E17EE0">
      <w:pPr>
        <w:spacing w:line="276" w:lineRule="auto"/>
        <w:ind w:left="-142"/>
        <w:jc w:val="both"/>
        <w:rPr>
          <w:rFonts w:ascii="Tahoma" w:hAnsi="Tahoma" w:cs="Tahoma"/>
          <w:sz w:val="18"/>
          <w:szCs w:val="18"/>
          <w:highlight w:val="yellow"/>
          <w:lang w:eastAsia="en-US"/>
        </w:rPr>
      </w:pPr>
      <w:r w:rsidRPr="00D0286A">
        <w:rPr>
          <w:rFonts w:ascii="Tahoma" w:hAnsi="Tahoma" w:cs="Tahoma"/>
          <w:noProof/>
          <w:sz w:val="18"/>
          <w:szCs w:val="18"/>
          <w:lang w:val="en-US" w:eastAsia="en-US"/>
        </w:rPr>
        <mc:AlternateContent>
          <mc:Choice Requires="wps">
            <w:drawing>
              <wp:anchor distT="0" distB="0" distL="114300" distR="114300" simplePos="0" relativeHeight="251673600" behindDoc="0" locked="1" layoutInCell="1" allowOverlap="1" wp14:anchorId="4F12F0E0" wp14:editId="24AFAA6D">
                <wp:simplePos x="0" y="0"/>
                <wp:positionH relativeFrom="column">
                  <wp:posOffset>5412740</wp:posOffset>
                </wp:positionH>
                <wp:positionV relativeFrom="paragraph">
                  <wp:posOffset>-111760</wp:posOffset>
                </wp:positionV>
                <wp:extent cx="163195" cy="525145"/>
                <wp:effectExtent l="19050" t="0" r="27305" b="46355"/>
                <wp:wrapNone/>
                <wp:docPr id="1710004006" name="Up Arrow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3195" cy="525145"/>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BBE7A9D">
              <v:shape id="Up Arrow 1" style="position:absolute;margin-left:426.2pt;margin-top:-8.8pt;width:12.85pt;height:41.35pt;rotation:18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3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LpOwIAAI0EAAAOAAAAZHJzL2Uyb0RvYy54bWysVNuO0zAQfUfiHyy/01xolzZquqq6FCEt&#10;F2mBd9d2EoNv2G7T/v2OnWwv8IbIgzPjmRyfmePJ8v6oJDpw54XRNS4mOUZcU8OEbmv8/dv2zRwj&#10;H4hmRBrNa3ziHt+vXr9a9rbipemMZNwhANG+6m2NuxBslWWedlwRPzGWawg2xikSwHVtxhzpAV3J&#10;rMzzu6w3jllnKPcedh+GIF4l/KbhNHxpGs8DkjUGbiGtLq27uGarJalaR2wn6EiD/AMLRYSGQ89Q&#10;DyQQtHfiLyglqDPeNGFCjcpM0wjKUw1QTZH/Uc1TRyxPtUBzvD23yf8/WPr58GS/ukjd20dDf3mk&#10;zaYjuuVrb6F9ICq+bDln+o4TBgyK2Lust746Y0THAxra9Z8MA7XJPpjUlmPjFHImouXzPD5pG+pH&#10;xyTG6SwGPwZEYbO4e1ssZhhRCM3KWTGdpQNJFbEiX+t8+MCNQtGo8d6uI7uESw6PPiQ5GNJERSbs&#10;J9TRKAnqHohEs8RhUP8qp7zJWRTzcjx0RMwux6aWGSnYVkiZHNfuNtIhgK/xNj3jx/46TWrU13gB&#10;JSWqNzF/C/HCEU69SVMiwNBIoWo8NjMVEoV5r1myAxFysOFjqUelojhxNHy1M+wEQiVJYC5ggqGF&#10;nPyAN0Y9zEON/e89cRwj+VGD3ItiOo0DlJzp7F0JjruO7K4jRNPOwJgB2GBuwjB0e+tE26VbFXum&#10;zRquSCPCy10aeI104c6DdTNU137KuvxFVs8AAAD//wMAUEsDBBQABgAIAAAAIQCLb+da3wAAAAoB&#10;AAAPAAAAZHJzL2Rvd25yZXYueG1sTI/LTsMwEEX3SPyDNUjsWscVSaM0TkWRitgBhQXLaTyNI+KH&#10;YjcNf49Z0eXoHt17pt7OZmATjaF3VoJYZsDItk71tpPw+bFflMBCRKtwcJYk/FCAbXN7U2Ol3MW+&#10;03SIHUslNlQoQcfoK85Dq8lgWDpPNmUnNxqM6Rw7rka8pHIz8FWWFdxgb9OCRk9Pmtrvw9lI2MUv&#10;Ti8+n7Io0PnXvY5vzzsp7+/mxw2wSHP8h+FPP6lDk5yO7mxVYIOEMl89JFTCQqwLYIko16UAdpRQ&#10;5AJ4U/PrF5pfAAAA//8DAFBLAQItABQABgAIAAAAIQC2gziS/gAAAOEBAAATAAAAAAAAAAAAAAAA&#10;AAAAAABbQ29udGVudF9UeXBlc10ueG1sUEsBAi0AFAAGAAgAAAAhADj9If/WAAAAlAEAAAsAAAAA&#10;AAAAAAAAAAAALwEAAF9yZWxzLy5yZWxzUEsBAi0AFAAGAAgAAAAhAEM4guk7AgAAjQQAAA4AAAAA&#10;AAAAAAAAAAAALgIAAGRycy9lMm9Eb2MueG1sUEsBAi0AFAAGAAgAAAAhAItv51rfAAAACgEAAA8A&#10;AAAAAAAAAAAAAAAAlQQAAGRycy9kb3ducmV2LnhtbFBLBQYAAAAABAAEAPMAAAChBQAAAAA=&#10;" w14:anchorId="43C91AD2">
                <o:lock v:ext="edit" aspectratio="t"/>
                <v:textbox style="layout-flow:vertical-ideographic"/>
                <w10:anchorlock/>
              </v:shape>
            </w:pict>
          </mc:Fallback>
        </mc:AlternateContent>
      </w:r>
    </w:p>
    <w:tbl>
      <w:tblP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8382"/>
        <w:gridCol w:w="1518"/>
      </w:tblGrid>
      <w:tr w:rsidR="00E17EE0" w:rsidRPr="00D0286A" w14:paraId="10D13494" w14:textId="77777777" w:rsidTr="0090730A">
        <w:trPr>
          <w:trHeight w:val="688"/>
          <w:jc w:val="center"/>
        </w:trPr>
        <w:tc>
          <w:tcPr>
            <w:tcW w:w="8382" w:type="dxa"/>
            <w:shd w:val="clear" w:color="auto" w:fill="DBE5F1" w:themeFill="accent1" w:themeFillTint="33"/>
            <w:vAlign w:val="center"/>
          </w:tcPr>
          <w:p w14:paraId="3C2F3A4C" w14:textId="77777777" w:rsidR="00E17EE0" w:rsidRPr="00D0286A" w:rsidRDefault="00E17EE0" w:rsidP="0090730A">
            <w:pPr>
              <w:tabs>
                <w:tab w:val="left" w:pos="0"/>
              </w:tabs>
              <w:spacing w:line="276" w:lineRule="auto"/>
              <w:ind w:left="-142"/>
              <w:jc w:val="center"/>
              <w:rPr>
                <w:rFonts w:ascii="Tahoma" w:hAnsi="Tahoma" w:cs="Tahoma"/>
                <w:b/>
                <w:sz w:val="18"/>
                <w:szCs w:val="18"/>
                <w:lang w:eastAsia="en-US"/>
              </w:rPr>
            </w:pPr>
            <w:r w:rsidRPr="00D0286A">
              <w:rPr>
                <w:rFonts w:ascii="Tahoma" w:hAnsi="Tahoma" w:cs="Tahoma"/>
                <w:b/>
                <w:sz w:val="18"/>
                <w:szCs w:val="18"/>
                <w:lang w:eastAsia="en-US"/>
              </w:rPr>
              <w:t>LOT 2</w:t>
            </w:r>
            <w:r>
              <w:rPr>
                <w:rFonts w:ascii="Tahoma" w:hAnsi="Tahoma" w:cs="Tahoma"/>
                <w:b/>
                <w:sz w:val="18"/>
                <w:szCs w:val="18"/>
                <w:lang w:eastAsia="en-US"/>
              </w:rPr>
              <w:t>k</w:t>
            </w:r>
            <w:r w:rsidRPr="00D0286A">
              <w:rPr>
                <w:rFonts w:ascii="Tahoma" w:hAnsi="Tahoma" w:cs="Tahoma"/>
                <w:b/>
                <w:sz w:val="18"/>
                <w:szCs w:val="18"/>
                <w:lang w:eastAsia="en-US"/>
              </w:rPr>
              <w:t xml:space="preserve"> – Type of Units </w:t>
            </w:r>
            <w:r w:rsidRPr="00D0286A">
              <w:rPr>
                <w:b/>
                <w:sz w:val="18"/>
                <w:szCs w:val="18"/>
                <w:lang w:eastAsia="en-US"/>
              </w:rPr>
              <w:t>▼</w:t>
            </w:r>
          </w:p>
        </w:tc>
        <w:tc>
          <w:tcPr>
            <w:tcW w:w="1518" w:type="dxa"/>
            <w:tcBorders>
              <w:bottom w:val="single" w:sz="2" w:space="0" w:color="FF0000"/>
            </w:tcBorders>
            <w:shd w:val="clear" w:color="auto" w:fill="DBE5F1" w:themeFill="accent1" w:themeFillTint="33"/>
            <w:vAlign w:val="center"/>
          </w:tcPr>
          <w:p w14:paraId="7ADC5298" w14:textId="77777777" w:rsidR="00E17EE0" w:rsidRPr="00D0286A" w:rsidRDefault="00E17EE0" w:rsidP="0090730A">
            <w:pPr>
              <w:spacing w:line="276" w:lineRule="auto"/>
              <w:ind w:left="-142" w:right="-154"/>
              <w:jc w:val="center"/>
              <w:rPr>
                <w:rFonts w:ascii="Tahoma" w:hAnsi="Tahoma" w:cs="Tahoma"/>
                <w:b/>
                <w:sz w:val="18"/>
                <w:szCs w:val="18"/>
                <w:lang w:eastAsia="en-US"/>
              </w:rPr>
            </w:pPr>
            <w:r w:rsidRPr="00D0286A">
              <w:rPr>
                <w:rFonts w:ascii="Tahoma" w:hAnsi="Tahoma" w:cs="Tahoma"/>
                <w:b/>
                <w:sz w:val="18"/>
                <w:szCs w:val="18"/>
                <w:lang w:eastAsia="en-US"/>
              </w:rPr>
              <w:t>Unit fee</w:t>
            </w:r>
          </w:p>
          <w:p w14:paraId="71597B04" w14:textId="77777777" w:rsidR="00E17EE0" w:rsidRPr="00D0286A" w:rsidRDefault="00E17EE0" w:rsidP="0090730A">
            <w:pPr>
              <w:spacing w:line="276" w:lineRule="auto"/>
              <w:ind w:left="-142" w:right="-219"/>
              <w:jc w:val="center"/>
              <w:rPr>
                <w:rFonts w:ascii="Tahoma" w:hAnsi="Tahoma" w:cs="Tahoma"/>
                <w:b/>
                <w:sz w:val="18"/>
                <w:szCs w:val="18"/>
                <w:lang w:eastAsia="en-US"/>
              </w:rPr>
            </w:pPr>
            <w:r w:rsidRPr="00D0286A">
              <w:rPr>
                <w:b/>
                <w:sz w:val="18"/>
                <w:szCs w:val="18"/>
                <w:lang w:eastAsia="en-US"/>
              </w:rPr>
              <w:t>▼</w:t>
            </w:r>
          </w:p>
        </w:tc>
      </w:tr>
      <w:tr w:rsidR="00E17EE0" w:rsidRPr="00D0286A" w14:paraId="67E15A6E" w14:textId="77777777" w:rsidTr="0090730A">
        <w:trPr>
          <w:trHeight w:val="780"/>
          <w:jc w:val="center"/>
        </w:trPr>
        <w:tc>
          <w:tcPr>
            <w:tcW w:w="8382" w:type="dxa"/>
            <w:tcBorders>
              <w:right w:val="single" w:sz="2" w:space="0" w:color="FF0000"/>
            </w:tcBorders>
            <w:shd w:val="clear" w:color="auto" w:fill="F2F2F2" w:themeFill="background1" w:themeFillShade="F2"/>
            <w:vAlign w:val="center"/>
          </w:tcPr>
          <w:p w14:paraId="44DAC970" w14:textId="77777777" w:rsidR="00E17EE0" w:rsidRPr="00D0286A" w:rsidRDefault="00E17EE0" w:rsidP="0090730A">
            <w:pPr>
              <w:spacing w:line="276" w:lineRule="auto"/>
              <w:rPr>
                <w:rFonts w:ascii="Tahoma" w:hAnsi="Tahoma" w:cs="Tahoma"/>
                <w:sz w:val="18"/>
                <w:szCs w:val="18"/>
                <w:highlight w:val="yellow"/>
                <w:lang w:eastAsia="en-US"/>
              </w:rPr>
            </w:pPr>
            <w:r>
              <w:rPr>
                <w:rFonts w:ascii="Tahoma" w:hAnsi="Tahoma" w:cs="Tahoma"/>
                <w:sz w:val="18"/>
                <w:szCs w:val="18"/>
                <w:lang w:eastAsia="en-US"/>
              </w:rPr>
              <w:t>Daily fee</w:t>
            </w:r>
          </w:p>
        </w:tc>
        <w:tc>
          <w:tcPr>
            <w:tcW w:w="1518" w:type="dxa"/>
            <w:tcBorders>
              <w:top w:val="single" w:sz="2" w:space="0" w:color="FF0000"/>
              <w:left w:val="single" w:sz="2" w:space="0" w:color="FF0000"/>
              <w:bottom w:val="single" w:sz="2" w:space="0" w:color="FF0000"/>
              <w:right w:val="single" w:sz="2" w:space="0" w:color="FF0000"/>
            </w:tcBorders>
            <w:shd w:val="clear" w:color="auto" w:fill="FFFFFF" w:themeFill="background1"/>
            <w:vAlign w:val="center"/>
          </w:tcPr>
          <w:p w14:paraId="186EA5F5" w14:textId="77777777" w:rsidR="00E17EE0" w:rsidRPr="00D0286A" w:rsidRDefault="00E17EE0" w:rsidP="0090730A">
            <w:pPr>
              <w:ind w:left="-65"/>
              <w:jc w:val="center"/>
              <w:rPr>
                <w:rFonts w:ascii="Tahoma" w:hAnsi="Tahoma" w:cs="Tahoma"/>
                <w:sz w:val="18"/>
                <w:szCs w:val="18"/>
                <w:highlight w:val="yellow"/>
                <w:lang w:eastAsia="en-US"/>
              </w:rPr>
            </w:pPr>
          </w:p>
        </w:tc>
      </w:tr>
    </w:tbl>
    <w:p w14:paraId="4B57112A" w14:textId="77777777" w:rsidR="00E17EE0" w:rsidRDefault="00E17EE0" w:rsidP="00E17EE0">
      <w:pPr>
        <w:ind w:left="-142"/>
        <w:rPr>
          <w:rFonts w:ascii="Tahoma" w:hAnsi="Tahoma" w:cs="Tahoma"/>
          <w:bCs/>
          <w:highlight w:val="cyan"/>
        </w:rPr>
      </w:pPr>
    </w:p>
    <w:tbl>
      <w:tblPr>
        <w:tblStyle w:val="TableGrid"/>
        <w:tblW w:w="10449" w:type="dxa"/>
        <w:tblInd w:w="-318"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shd w:val="clear" w:color="auto" w:fill="F2F2F2" w:themeFill="background1" w:themeFillShade="F2"/>
        <w:tblLook w:val="04A0" w:firstRow="1" w:lastRow="0" w:firstColumn="1" w:lastColumn="0" w:noHBand="0" w:noVBand="1"/>
      </w:tblPr>
      <w:tblGrid>
        <w:gridCol w:w="9105"/>
        <w:gridCol w:w="1344"/>
      </w:tblGrid>
      <w:tr w:rsidR="00F132BC" w:rsidRPr="00026E8A" w14:paraId="33BD8834" w14:textId="77777777" w:rsidTr="0090730A">
        <w:tc>
          <w:tcPr>
            <w:tcW w:w="9105" w:type="dxa"/>
            <w:shd w:val="clear" w:color="auto" w:fill="DBE5F1" w:themeFill="accent1" w:themeFillTint="33"/>
            <w:vAlign w:val="center"/>
          </w:tcPr>
          <w:p w14:paraId="02BC0C9A" w14:textId="77777777" w:rsidR="00F132BC" w:rsidRPr="00026E8A" w:rsidRDefault="00F132BC" w:rsidP="0090730A">
            <w:pPr>
              <w:spacing w:before="120" w:after="120"/>
              <w:rPr>
                <w:rFonts w:ascii="Tahoma" w:hAnsi="Tahoma" w:cs="Tahoma"/>
                <w:sz w:val="20"/>
                <w:szCs w:val="20"/>
                <w:highlight w:val="cyan"/>
              </w:rPr>
            </w:pPr>
            <w:r w:rsidRPr="007F0C56">
              <w:rPr>
                <w:rFonts w:ascii="Tahoma" w:hAnsi="Tahoma" w:cs="Tahoma"/>
                <w:sz w:val="20"/>
                <w:szCs w:val="20"/>
              </w:rPr>
              <w:t>This Framework Contract</w:t>
            </w:r>
            <w:r w:rsidRPr="007F0C56">
              <w:rPr>
                <w:rFonts w:ascii="Tahoma" w:eastAsia="Calibri" w:hAnsi="Tahoma" w:cs="Tahoma"/>
                <w:sz w:val="20"/>
                <w:szCs w:val="20"/>
                <w:lang w:val="en-US" w:eastAsia="en-US"/>
              </w:rPr>
              <w:t xml:space="preserve"> takes effect as from the date of its signature by both parties and is</w:t>
            </w:r>
            <w:r w:rsidRPr="007F0C56">
              <w:rPr>
                <w:rFonts w:ascii="Tahoma" w:hAnsi="Tahoma" w:cs="Tahoma"/>
                <w:sz w:val="20"/>
                <w:szCs w:val="20"/>
              </w:rPr>
              <w:t xml:space="preserve"> concluded until:</w:t>
            </w:r>
          </w:p>
        </w:tc>
        <w:tc>
          <w:tcPr>
            <w:tcW w:w="1344" w:type="dxa"/>
            <w:shd w:val="clear" w:color="auto" w:fill="F2F2F2" w:themeFill="background1" w:themeFillShade="F2"/>
            <w:vAlign w:val="center"/>
          </w:tcPr>
          <w:sdt>
            <w:sdtPr>
              <w:rPr>
                <w:rStyle w:val="Style71"/>
                <w:rFonts w:ascii="Tahoma" w:hAnsi="Tahoma" w:cs="Tahoma"/>
                <w:szCs w:val="20"/>
              </w:rPr>
              <w:id w:val="1551191147"/>
              <w:placeholder>
                <w:docPart w:val="2DE4826ACD2A4A339ACF476E7C7FB4B0"/>
              </w:placeholder>
              <w:date w:fullDate="2027-12-31T00:00:00Z">
                <w:dateFormat w:val="dd/MM/yyyy"/>
                <w:lid w:val="fr-FR"/>
                <w:storeMappedDataAs w:val="dateTime"/>
                <w:calendar w:val="gregorian"/>
              </w:date>
            </w:sdtPr>
            <w:sdtContent>
              <w:p w14:paraId="033C19FC" w14:textId="77777777" w:rsidR="00F132BC" w:rsidRPr="00026E8A" w:rsidRDefault="00F132BC" w:rsidP="0090730A">
                <w:pPr>
                  <w:spacing w:before="120" w:after="120"/>
                  <w:rPr>
                    <w:rFonts w:ascii="Tahoma" w:hAnsi="Tahoma" w:cs="Tahoma"/>
                    <w:sz w:val="20"/>
                    <w:szCs w:val="20"/>
                    <w:highlight w:val="cyan"/>
                  </w:rPr>
                </w:pPr>
                <w:r w:rsidRPr="007F0C56">
                  <w:rPr>
                    <w:rStyle w:val="Style71"/>
                    <w:rFonts w:ascii="Tahoma" w:hAnsi="Tahoma" w:cs="Tahoma"/>
                    <w:szCs w:val="20"/>
                    <w:lang w:val="fr-FR"/>
                  </w:rPr>
                  <w:t>31/12/2027</w:t>
                </w:r>
              </w:p>
            </w:sdtContent>
          </w:sdt>
        </w:tc>
      </w:tr>
      <w:tr w:rsidR="00F132BC" w:rsidRPr="00651235" w14:paraId="07ED1D75" w14:textId="77777777" w:rsidTr="0090730A">
        <w:tc>
          <w:tcPr>
            <w:tcW w:w="10449" w:type="dxa"/>
            <w:gridSpan w:val="2"/>
            <w:shd w:val="clear" w:color="auto" w:fill="DBE5F1" w:themeFill="accent1" w:themeFillTint="33"/>
            <w:vAlign w:val="center"/>
          </w:tcPr>
          <w:p w14:paraId="091F1173" w14:textId="77777777" w:rsidR="00F132BC" w:rsidRPr="00AA1FEE" w:rsidRDefault="00F132BC" w:rsidP="0090730A">
            <w:pPr>
              <w:spacing w:before="120" w:after="120"/>
              <w:rPr>
                <w:rStyle w:val="Style71"/>
                <w:rFonts w:ascii="Tahoma" w:hAnsi="Tahoma" w:cs="Tahoma"/>
                <w:lang w:val="en-US"/>
              </w:rPr>
            </w:pPr>
            <w:r w:rsidRPr="00355A63">
              <w:rPr>
                <w:rFonts w:ascii="Tahoma" w:eastAsia="Calibri" w:hAnsi="Tahoma" w:cs="Tahoma"/>
                <w:sz w:val="20"/>
                <w:szCs w:val="20"/>
                <w:lang w:val="en-US" w:eastAsia="en-US"/>
              </w:rPr>
              <w:t xml:space="preserve">At the end of its initial term, the contract will be tacitly renewed for a further term of one year unless either party notifies the other in writing of its intention to terminate the contract at the latest </w:t>
            </w:r>
            <w:r>
              <w:rPr>
                <w:rFonts w:ascii="Tahoma" w:eastAsia="Calibri" w:hAnsi="Tahoma" w:cs="Tahoma"/>
                <w:sz w:val="20"/>
                <w:szCs w:val="20"/>
                <w:lang w:val="en-US" w:eastAsia="en-US"/>
              </w:rPr>
              <w:t>two</w:t>
            </w:r>
            <w:r w:rsidRPr="00355A63">
              <w:rPr>
                <w:rFonts w:ascii="Tahoma" w:eastAsia="Calibri" w:hAnsi="Tahoma" w:cs="Tahoma"/>
                <w:sz w:val="20"/>
                <w:szCs w:val="20"/>
                <w:lang w:val="en-US" w:eastAsia="en-US"/>
              </w:rPr>
              <w:t xml:space="preserve"> months before the renewal date. The contract shall not be renewed beyond </w:t>
            </w:r>
            <w:r>
              <w:rPr>
                <w:rFonts w:ascii="Tahoma" w:eastAsia="Calibri" w:hAnsi="Tahoma" w:cs="Tahoma"/>
                <w:sz w:val="20"/>
                <w:szCs w:val="20"/>
                <w:lang w:val="en-US" w:eastAsia="en-US"/>
              </w:rPr>
              <w:t>31/01/2028</w:t>
            </w:r>
            <w:r w:rsidRPr="00355A63">
              <w:rPr>
                <w:rFonts w:ascii="Tahoma" w:eastAsia="Calibri" w:hAnsi="Tahoma" w:cs="Tahoma"/>
                <w:sz w:val="20"/>
                <w:szCs w:val="20"/>
                <w:lang w:val="en-US" w:eastAsia="en-US"/>
              </w:rPr>
              <w:t xml:space="preserve"> and shall end on this date unless either party has already validly terminated the contract.</w:t>
            </w:r>
          </w:p>
        </w:tc>
      </w:tr>
    </w:tbl>
    <w:p w14:paraId="2E8FB938" w14:textId="77777777" w:rsidR="00F132BC" w:rsidRDefault="00F132BC" w:rsidP="00F132BC">
      <w:pPr>
        <w:spacing w:before="60" w:after="120"/>
        <w:ind w:left="-142"/>
        <w:rPr>
          <w:rFonts w:ascii="Tahoma" w:hAnsi="Tahoma" w:cs="Tahoma"/>
          <w:sz w:val="20"/>
          <w:szCs w:val="20"/>
        </w:rPr>
      </w:pPr>
    </w:p>
    <w:p w14:paraId="0C2014D5" w14:textId="3D09A1A1" w:rsidR="002133FA" w:rsidRPr="00D0286A" w:rsidRDefault="0072200B" w:rsidP="00B133A9">
      <w:pPr>
        <w:pBdr>
          <w:bottom w:val="single" w:sz="2" w:space="1" w:color="808080" w:themeColor="background1" w:themeShade="80"/>
        </w:pBdr>
        <w:spacing w:before="60" w:after="120"/>
        <w:rPr>
          <w:rFonts w:ascii="Tahoma" w:hAnsi="Tahoma" w:cs="Tahoma"/>
          <w:b/>
        </w:rPr>
      </w:pPr>
      <w:r w:rsidRPr="00D0286A">
        <w:rPr>
          <w:rFonts w:ascii="Tahoma" w:hAnsi="Tahoma" w:cs="Tahoma"/>
          <w:b/>
        </w:rPr>
        <w:lastRenderedPageBreak/>
        <w:t>B</w:t>
      </w:r>
      <w:r w:rsidR="002133FA" w:rsidRPr="00D0286A">
        <w:rPr>
          <w:rFonts w:ascii="Tahoma" w:hAnsi="Tahoma" w:cs="Tahoma"/>
          <w:b/>
        </w:rPr>
        <w:t>. Declaration of Agreement</w:t>
      </w:r>
      <w:r w:rsidRPr="00D0286A">
        <w:rPr>
          <w:rFonts w:ascii="Tahoma" w:hAnsi="Tahoma" w:cs="Tahoma"/>
          <w:b/>
        </w:rPr>
        <w:t xml:space="preserve"> and Signature</w:t>
      </w:r>
    </w:p>
    <w:p w14:paraId="45CBEDF2" w14:textId="77777777" w:rsidR="003A0F5F" w:rsidRPr="00D0286A" w:rsidRDefault="003A0F5F" w:rsidP="00717259">
      <w:pPr>
        <w:tabs>
          <w:tab w:val="left" w:pos="284"/>
          <w:tab w:val="left" w:pos="426"/>
        </w:tabs>
        <w:ind w:right="283"/>
        <w:jc w:val="both"/>
        <w:rPr>
          <w:rFonts w:ascii="Tahoma" w:hAnsi="Tahoma" w:cs="Tahoma"/>
          <w:sz w:val="20"/>
          <w:szCs w:val="20"/>
        </w:rPr>
      </w:pPr>
      <w:r w:rsidRPr="00D0286A">
        <w:rPr>
          <w:rFonts w:ascii="Tahoma" w:hAnsi="Tahoma" w:cs="Tahoma"/>
          <w:sz w:val="20"/>
          <w:szCs w:val="20"/>
        </w:rPr>
        <w:t>I, the undersigned, acting on my own behalf or as a representative of the Provider indicated below, hereby:</w:t>
      </w:r>
    </w:p>
    <w:p w14:paraId="3B742A17" w14:textId="77777777" w:rsidR="0040324A" w:rsidRPr="00651235" w:rsidRDefault="0040324A" w:rsidP="0040324A">
      <w:pPr>
        <w:numPr>
          <w:ilvl w:val="0"/>
          <w:numId w:val="2"/>
        </w:numPr>
        <w:tabs>
          <w:tab w:val="left" w:pos="284"/>
        </w:tabs>
        <w:ind w:left="284" w:right="283" w:hanging="284"/>
        <w:jc w:val="both"/>
        <w:rPr>
          <w:rFonts w:ascii="Tahoma" w:hAnsi="Tahoma" w:cs="Tahoma"/>
          <w:sz w:val="20"/>
          <w:szCs w:val="20"/>
        </w:rPr>
      </w:pPr>
      <w:r w:rsidRPr="00651235">
        <w:rPr>
          <w:rFonts w:ascii="Tahoma" w:hAnsi="Tahoma" w:cs="Tahoma"/>
          <w:sz w:val="20"/>
          <w:szCs w:val="20"/>
        </w:rPr>
        <w:t>declare having the authority to represent the Provider;</w:t>
      </w:r>
    </w:p>
    <w:p w14:paraId="727F91A3" w14:textId="77777777" w:rsidR="0040324A" w:rsidRPr="00651235" w:rsidRDefault="0040324A" w:rsidP="0040324A">
      <w:pPr>
        <w:numPr>
          <w:ilvl w:val="0"/>
          <w:numId w:val="2"/>
        </w:numPr>
        <w:tabs>
          <w:tab w:val="left" w:pos="284"/>
        </w:tabs>
        <w:ind w:left="284" w:right="283" w:hanging="284"/>
        <w:jc w:val="both"/>
        <w:rPr>
          <w:rFonts w:ascii="Tahoma" w:hAnsi="Tahoma" w:cs="Tahoma"/>
          <w:sz w:val="20"/>
          <w:szCs w:val="20"/>
        </w:rPr>
      </w:pPr>
      <w:r w:rsidRPr="00651235">
        <w:rPr>
          <w:rFonts w:ascii="Tahoma" w:hAnsi="Tahoma" w:cs="Tahoma"/>
          <w:sz w:val="20"/>
          <w:szCs w:val="20"/>
        </w:rPr>
        <w:t>declare that the information provided to the Council under this procedure is complete, correct and truthful.</w:t>
      </w:r>
    </w:p>
    <w:p w14:paraId="23031FE4" w14:textId="77777777" w:rsidR="0040324A" w:rsidRPr="0040324A" w:rsidRDefault="0040324A" w:rsidP="0040324A">
      <w:pPr>
        <w:numPr>
          <w:ilvl w:val="0"/>
          <w:numId w:val="2"/>
        </w:numPr>
        <w:tabs>
          <w:tab w:val="left" w:pos="284"/>
        </w:tabs>
        <w:ind w:left="284" w:right="283" w:hanging="284"/>
        <w:jc w:val="both"/>
        <w:rPr>
          <w:rFonts w:ascii="Tahoma" w:hAnsi="Tahoma" w:cs="Tahoma"/>
          <w:sz w:val="20"/>
          <w:szCs w:val="20"/>
        </w:rPr>
      </w:pPr>
      <w:r w:rsidRPr="00651235">
        <w:rPr>
          <w:rFonts w:ascii="Tahoma" w:hAnsi="Tahoma" w:cs="Tahoma"/>
          <w:sz w:val="20"/>
          <w:szCs w:val="20"/>
        </w:rPr>
        <w:t xml:space="preserve">acknowledge, in signing this document, that I have been notified that if any of the statements made or information provided prove to be false, the Council reserves the right to exclude the tender concerned from </w:t>
      </w:r>
      <w:r w:rsidRPr="0040324A">
        <w:rPr>
          <w:rFonts w:ascii="Tahoma" w:hAnsi="Tahoma" w:cs="Tahoma"/>
          <w:sz w:val="20"/>
          <w:szCs w:val="20"/>
        </w:rPr>
        <w:t>the procedure or to terminate any existing contractual relations related to the latter;</w:t>
      </w:r>
    </w:p>
    <w:p w14:paraId="49EB231A" w14:textId="77777777" w:rsidR="0040324A" w:rsidRPr="0040324A" w:rsidRDefault="0040324A" w:rsidP="0040324A">
      <w:pPr>
        <w:numPr>
          <w:ilvl w:val="0"/>
          <w:numId w:val="2"/>
        </w:numPr>
        <w:tabs>
          <w:tab w:val="left" w:pos="284"/>
        </w:tabs>
        <w:ind w:left="284" w:right="283" w:hanging="284"/>
        <w:jc w:val="both"/>
        <w:rPr>
          <w:rFonts w:ascii="Tahoma" w:hAnsi="Tahoma" w:cs="Tahoma"/>
          <w:sz w:val="20"/>
          <w:szCs w:val="20"/>
        </w:rPr>
      </w:pPr>
      <w:r w:rsidRPr="0040324A">
        <w:rPr>
          <w:rFonts w:ascii="Tahoma" w:hAnsi="Tahoma" w:cs="Tahoma"/>
          <w:sz w:val="20"/>
          <w:szCs w:val="20"/>
        </w:rPr>
        <w:t>express consent to any audit, verification, or investigative process that the Council, or its Donors, may initiate by any means on the information provided under this procedure;</w:t>
      </w:r>
    </w:p>
    <w:p w14:paraId="5CAE7BE7" w14:textId="77777777" w:rsidR="0040324A" w:rsidRPr="00155861" w:rsidRDefault="0040324A" w:rsidP="0040324A">
      <w:pPr>
        <w:numPr>
          <w:ilvl w:val="0"/>
          <w:numId w:val="2"/>
        </w:numPr>
        <w:tabs>
          <w:tab w:val="left" w:pos="284"/>
        </w:tabs>
        <w:ind w:left="284" w:right="283" w:hanging="284"/>
        <w:jc w:val="both"/>
        <w:rPr>
          <w:rFonts w:ascii="Tahoma" w:hAnsi="Tahoma" w:cs="Tahoma"/>
          <w:sz w:val="20"/>
          <w:szCs w:val="20"/>
          <w:lang w:val="en-US"/>
        </w:rPr>
      </w:pPr>
      <w:r w:rsidRPr="0040324A">
        <w:rPr>
          <w:rFonts w:ascii="Tahoma" w:hAnsi="Tahoma" w:cs="Tahoma"/>
          <w:sz w:val="20"/>
          <w:szCs w:val="20"/>
        </w:rPr>
        <w:t>declare that neither I, nor the Provider I represent, are in any of the situations listed in the exclusion criteria as reproduced</w:t>
      </w:r>
      <w:r w:rsidRPr="003E73BA">
        <w:rPr>
          <w:rFonts w:ascii="Tahoma" w:hAnsi="Tahoma" w:cs="Tahoma"/>
          <w:sz w:val="20"/>
          <w:szCs w:val="20"/>
        </w:rPr>
        <w:t xml:space="preserve"> in the Tender File</w:t>
      </w:r>
      <w:r w:rsidRPr="00155861">
        <w:rPr>
          <w:rFonts w:ascii="Tahoma" w:hAnsi="Tahoma" w:cs="Tahoma"/>
          <w:sz w:val="20"/>
          <w:szCs w:val="20"/>
        </w:rPr>
        <w:t>;</w:t>
      </w:r>
    </w:p>
    <w:p w14:paraId="2CD4367E" w14:textId="77777777" w:rsidR="00AB245C" w:rsidRPr="00AB245C" w:rsidRDefault="00AB245C" w:rsidP="00AB245C">
      <w:pPr>
        <w:numPr>
          <w:ilvl w:val="0"/>
          <w:numId w:val="2"/>
        </w:numPr>
        <w:tabs>
          <w:tab w:val="left" w:pos="284"/>
        </w:tabs>
        <w:ind w:left="284" w:right="283" w:hanging="284"/>
        <w:jc w:val="both"/>
        <w:rPr>
          <w:rFonts w:ascii="Tahoma" w:hAnsi="Tahoma" w:cs="Tahoma"/>
          <w:sz w:val="20"/>
          <w:szCs w:val="20"/>
        </w:rPr>
      </w:pPr>
      <w:bookmarkStart w:id="3" w:name="_Hlk217295156"/>
      <w:r w:rsidRPr="00AB245C">
        <w:rPr>
          <w:rFonts w:ascii="Tahoma" w:hAnsi="Tahoma" w:cs="Tahoma"/>
          <w:sz w:val="20"/>
          <w:szCs w:val="20"/>
        </w:rPr>
        <w:t>declare that I have been notified and understand that a conflict of interests arises where any person under this Agreement has a personal interest which is such as to influence, or appear to influence, the impartial and objective exercise of their responsibilities under this procedure. A personal interest includes any advantage to themselves, their relatives or personal relationships (including based on political or national affinity), business or financial interests or any other interest shared with another party. I hereby declare that neither I, nor the Provider I represent, are in a situation of an actual, perceived or potential conflict of interests, as defined above, in relation to this procedure or that all of my personal interests, or those of the Provider I represent, have been fully disclosed in a separate document submitted with my tender;</w:t>
      </w:r>
    </w:p>
    <w:p w14:paraId="643B56FD" w14:textId="77777777" w:rsidR="0040324A" w:rsidRDefault="0040324A" w:rsidP="00AB245C">
      <w:pPr>
        <w:numPr>
          <w:ilvl w:val="0"/>
          <w:numId w:val="2"/>
        </w:numPr>
        <w:tabs>
          <w:tab w:val="left" w:pos="284"/>
        </w:tabs>
        <w:ind w:left="284" w:right="283" w:hanging="284"/>
        <w:jc w:val="both"/>
        <w:rPr>
          <w:rFonts w:ascii="Tahoma" w:hAnsi="Tahoma" w:cs="Tahoma"/>
          <w:sz w:val="20"/>
          <w:szCs w:val="20"/>
        </w:rPr>
      </w:pPr>
      <w:bookmarkStart w:id="4" w:name="_Hlk106961083"/>
      <w:bookmarkEnd w:id="3"/>
      <w:r w:rsidRPr="002013A5">
        <w:rPr>
          <w:rFonts w:ascii="Tahoma" w:hAnsi="Tahoma" w:cs="Tahoma"/>
          <w:sz w:val="20"/>
          <w:szCs w:val="20"/>
        </w:rPr>
        <w:t>declare that I am not a retired Council of Europe staff member or a Council of Europe staff member having benefitted from an early departure scheme;</w:t>
      </w:r>
    </w:p>
    <w:p w14:paraId="5385123C" w14:textId="77777777" w:rsidR="0040324A" w:rsidRPr="002013A5" w:rsidRDefault="0040324A" w:rsidP="0040324A">
      <w:pPr>
        <w:numPr>
          <w:ilvl w:val="0"/>
          <w:numId w:val="2"/>
        </w:numPr>
        <w:tabs>
          <w:tab w:val="left" w:pos="284"/>
        </w:tabs>
        <w:ind w:left="284" w:right="283" w:hanging="284"/>
        <w:jc w:val="both"/>
        <w:rPr>
          <w:rFonts w:ascii="Tahoma" w:hAnsi="Tahoma" w:cs="Tahoma"/>
          <w:sz w:val="20"/>
          <w:szCs w:val="20"/>
        </w:rPr>
      </w:pPr>
      <w:r w:rsidRPr="00DE56C0">
        <w:rPr>
          <w:rFonts w:ascii="Tahoma" w:hAnsi="Tahoma" w:cs="Tahoma"/>
          <w:sz w:val="20"/>
          <w:szCs w:val="20"/>
        </w:rPr>
        <w:t>declare that I am currently not employed by the Council of Europe and was not employed by the Council of Europe on the date of the launch of the procurement procedure;</w:t>
      </w:r>
    </w:p>
    <w:p w14:paraId="331957F9" w14:textId="68F2E060" w:rsidR="0040324A" w:rsidRPr="00467DA2" w:rsidRDefault="0040324A" w:rsidP="0040324A">
      <w:pPr>
        <w:numPr>
          <w:ilvl w:val="0"/>
          <w:numId w:val="2"/>
        </w:numPr>
        <w:tabs>
          <w:tab w:val="left" w:pos="284"/>
        </w:tabs>
        <w:ind w:left="284" w:right="283" w:hanging="284"/>
        <w:jc w:val="both"/>
        <w:rPr>
          <w:rFonts w:ascii="Tahoma" w:hAnsi="Tahoma" w:cs="Tahoma"/>
          <w:sz w:val="20"/>
          <w:szCs w:val="20"/>
          <w:lang w:val="en-US"/>
        </w:rPr>
      </w:pPr>
      <w:r w:rsidRPr="00467DA2">
        <w:rPr>
          <w:rFonts w:ascii="Tahoma" w:hAnsi="Tahoma" w:cs="Tahoma"/>
          <w:sz w:val="20"/>
          <w:szCs w:val="20"/>
          <w:lang w:val="en-US"/>
        </w:rPr>
        <w:t>declare that, in the previous three years, neither I, nor the Provider I represent, have failed to fulfil the contractual obligations in the performance of a contract concluded with the Council of Europe leading to a total or partial refusal of payment and/or termination of the contract by the Council of Europe;</w:t>
      </w:r>
    </w:p>
    <w:p w14:paraId="6E50AC91" w14:textId="77777777" w:rsidR="0040324A" w:rsidRPr="00602D13" w:rsidRDefault="0040324A" w:rsidP="0040324A">
      <w:pPr>
        <w:numPr>
          <w:ilvl w:val="0"/>
          <w:numId w:val="2"/>
        </w:numPr>
        <w:tabs>
          <w:tab w:val="left" w:pos="284"/>
        </w:tabs>
        <w:ind w:left="284" w:right="283" w:hanging="284"/>
        <w:jc w:val="both"/>
        <w:rPr>
          <w:rFonts w:ascii="Tahoma" w:hAnsi="Tahoma" w:cs="Tahoma"/>
          <w:sz w:val="20"/>
          <w:szCs w:val="20"/>
        </w:rPr>
      </w:pPr>
      <w:r w:rsidRPr="002013A5">
        <w:rPr>
          <w:rFonts w:ascii="Tahoma" w:hAnsi="Tahoma" w:cs="Tahoma"/>
          <w:sz w:val="20"/>
          <w:szCs w:val="20"/>
          <w:lang w:val="en-US"/>
        </w:rPr>
        <w:t>declare (where applicable) that I am the only owner of the moral rights in any creations of the company under my sole proprietorship or equivalent and that I am individually liable for all obligations undertaken under this contract by me or by the company under my sole proprietorship or equivalent;</w:t>
      </w:r>
      <w:bookmarkEnd w:id="4"/>
    </w:p>
    <w:p w14:paraId="27F930F6" w14:textId="77777777" w:rsidR="0040324A" w:rsidRPr="00602D13" w:rsidRDefault="0040324A" w:rsidP="0040324A">
      <w:pPr>
        <w:numPr>
          <w:ilvl w:val="0"/>
          <w:numId w:val="2"/>
        </w:numPr>
        <w:tabs>
          <w:tab w:val="left" w:pos="284"/>
        </w:tabs>
        <w:ind w:left="284" w:right="283" w:hanging="284"/>
        <w:jc w:val="both"/>
        <w:rPr>
          <w:rFonts w:ascii="Tahoma" w:hAnsi="Tahoma" w:cs="Tahoma"/>
          <w:sz w:val="20"/>
          <w:szCs w:val="20"/>
        </w:rPr>
      </w:pPr>
      <w:r w:rsidRPr="00602D13">
        <w:rPr>
          <w:rFonts w:ascii="Tahoma" w:hAnsi="Tahoma" w:cs="Tahoma"/>
          <w:sz w:val="20"/>
          <w:szCs w:val="20"/>
        </w:rPr>
        <w:t>undertake to update the Council with significant information changes within a reasonable time. Significant information changes include, but are not limited to change of legal status, ownership, name and address, loss of licence of registration, filing bankruptcy, suspension or debarment by any national or local governmental agency or assimilated</w:t>
      </w:r>
      <w:r w:rsidRPr="00BD6131">
        <w:rPr>
          <w:rFonts w:ascii="Tahoma" w:hAnsi="Tahoma" w:cs="Tahoma"/>
          <w:sz w:val="20"/>
          <w:szCs w:val="20"/>
        </w:rPr>
        <w:t xml:space="preserve">, </w:t>
      </w:r>
      <w:bookmarkStart w:id="5" w:name="_Hlk188353874"/>
      <w:r w:rsidRPr="00BD6131">
        <w:rPr>
          <w:rFonts w:ascii="Tahoma" w:hAnsi="Tahoma" w:cs="Tahoma"/>
          <w:sz w:val="20"/>
          <w:szCs w:val="20"/>
        </w:rPr>
        <w:t>inclusion in the lists of persons or entities subject to restrictive measures applied by the United Nations Security Council or the European Union</w:t>
      </w:r>
      <w:bookmarkEnd w:id="5"/>
      <w:r w:rsidRPr="00BD6131">
        <w:rPr>
          <w:rFonts w:ascii="Tahoma" w:hAnsi="Tahoma" w:cs="Tahoma"/>
          <w:sz w:val="20"/>
          <w:szCs w:val="20"/>
        </w:rPr>
        <w:t>;</w:t>
      </w:r>
    </w:p>
    <w:p w14:paraId="1DD811A1" w14:textId="77777777" w:rsidR="003A0F5F" w:rsidRPr="00D0286A" w:rsidRDefault="003215FC" w:rsidP="00311C90">
      <w:pPr>
        <w:numPr>
          <w:ilvl w:val="0"/>
          <w:numId w:val="2"/>
        </w:numPr>
        <w:tabs>
          <w:tab w:val="left" w:pos="284"/>
        </w:tabs>
        <w:ind w:left="284" w:right="283" w:hanging="284"/>
        <w:jc w:val="both"/>
        <w:rPr>
          <w:rFonts w:ascii="Tahoma" w:hAnsi="Tahoma" w:cs="Tahoma"/>
          <w:sz w:val="20"/>
          <w:szCs w:val="20"/>
        </w:rPr>
      </w:pPr>
      <w:r w:rsidRPr="00D0286A">
        <w:rPr>
          <w:rFonts w:ascii="Tahoma" w:hAnsi="Tahoma" w:cs="Tahoma"/>
          <w:sz w:val="20"/>
          <w:szCs w:val="20"/>
        </w:rPr>
        <w:t>A</w:t>
      </w:r>
      <w:r w:rsidR="003A0F5F" w:rsidRPr="00D0286A">
        <w:rPr>
          <w:rFonts w:ascii="Tahoma" w:hAnsi="Tahoma" w:cs="Tahoma"/>
          <w:sz w:val="20"/>
          <w:szCs w:val="20"/>
        </w:rPr>
        <w:t xml:space="preserve">ccept without any derogation all the terms of the Legal Conditions as reproduced in the present document and understand that its signature </w:t>
      </w:r>
      <w:r w:rsidR="003A0F5F" w:rsidRPr="00D0286A">
        <w:rPr>
          <w:rFonts w:ascii="Tahoma" w:hAnsi="Tahoma" w:cs="Tahoma"/>
          <w:b/>
          <w:sz w:val="20"/>
          <w:szCs w:val="20"/>
          <w:u w:val="single"/>
        </w:rPr>
        <w:t>shall constitute signature of the contract</w:t>
      </w:r>
      <w:r w:rsidR="003A0F5F" w:rsidRPr="00D0286A">
        <w:rPr>
          <w:rFonts w:ascii="Tahoma" w:hAnsi="Tahoma" w:cs="Tahoma"/>
          <w:sz w:val="20"/>
          <w:szCs w:val="20"/>
        </w:rPr>
        <w:t xml:space="preserve"> with the Council subject to the selection of the tender by the Council and the signature of this Act by a representative of the Council.</w:t>
      </w:r>
    </w:p>
    <w:p w14:paraId="0529132D" w14:textId="77777777" w:rsidR="00E81D73" w:rsidRPr="00D0286A" w:rsidRDefault="00E81D73" w:rsidP="003A0F5F">
      <w:pPr>
        <w:tabs>
          <w:tab w:val="left" w:pos="142"/>
          <w:tab w:val="left" w:pos="426"/>
        </w:tabs>
        <w:ind w:left="-426"/>
        <w:jc w:val="both"/>
        <w:rPr>
          <w:rFonts w:ascii="Tahoma" w:hAnsi="Tahoma" w:cs="Tahoma"/>
          <w:sz w:val="20"/>
          <w:szCs w:val="20"/>
        </w:rPr>
      </w:pPr>
    </w:p>
    <w:p w14:paraId="58FAC016" w14:textId="77777777" w:rsidR="009842EB" w:rsidRPr="00961D46" w:rsidRDefault="009842EB" w:rsidP="00806DEE">
      <w:pPr>
        <w:pBdr>
          <w:top w:val="single" w:sz="2" w:space="1" w:color="FF0000"/>
          <w:left w:val="single" w:sz="2" w:space="4" w:color="FF0000"/>
          <w:bottom w:val="single" w:sz="2" w:space="1" w:color="FF0000"/>
          <w:right w:val="single" w:sz="2" w:space="4" w:color="FF0000"/>
        </w:pBdr>
        <w:ind w:left="142"/>
        <w:jc w:val="both"/>
        <w:rPr>
          <w:rFonts w:ascii="Tahoma" w:hAnsi="Tahoma" w:cs="Tahoma"/>
          <w:color w:val="FF0000"/>
          <w:sz w:val="18"/>
          <w:szCs w:val="18"/>
        </w:rPr>
      </w:pPr>
      <w:r w:rsidRPr="00276DC4">
        <w:rPr>
          <w:rFonts w:ascii="Tahoma" w:hAnsi="Tahoma" w:cs="Tahoma"/>
          <w:color w:val="FF0000"/>
          <w:sz w:val="18"/>
          <w:szCs w:val="18"/>
        </w:rPr>
        <w:t xml:space="preserve">Fill in and sign this part and send a scanned copy of the document to the Council, together with the other supporting documents (See Tender File). </w:t>
      </w:r>
    </w:p>
    <w:p w14:paraId="26A7F5A5" w14:textId="77777777" w:rsidR="003A0F5F" w:rsidRPr="00D0286A" w:rsidRDefault="003A0F5F" w:rsidP="003A0F5F">
      <w:pPr>
        <w:tabs>
          <w:tab w:val="left" w:pos="142"/>
          <w:tab w:val="left" w:pos="426"/>
        </w:tabs>
        <w:ind w:left="-426"/>
        <w:jc w:val="both"/>
        <w:rPr>
          <w:rFonts w:ascii="Tahoma" w:hAnsi="Tahoma" w:cs="Tahoma"/>
          <w:sz w:val="20"/>
          <w:szCs w:val="20"/>
        </w:rPr>
      </w:pPr>
    </w:p>
    <w:p w14:paraId="148772C4" w14:textId="77777777" w:rsidR="003A0F5F" w:rsidRPr="00D0286A" w:rsidRDefault="004F2CFB" w:rsidP="003A0F5F">
      <w:pPr>
        <w:tabs>
          <w:tab w:val="left" w:pos="142"/>
          <w:tab w:val="left" w:pos="426"/>
        </w:tabs>
        <w:ind w:left="-426"/>
        <w:jc w:val="both"/>
        <w:rPr>
          <w:rFonts w:ascii="Tahoma" w:hAnsi="Tahoma" w:cs="Tahoma"/>
          <w:sz w:val="20"/>
          <w:szCs w:val="20"/>
        </w:rPr>
      </w:pPr>
      <w:r w:rsidRPr="00D0286A">
        <w:rPr>
          <w:rFonts w:ascii="Tahoma" w:hAnsi="Tahoma" w:cs="Tahoma"/>
          <w:noProof/>
          <w:lang w:val="en-US" w:eastAsia="en-US"/>
        </w:rPr>
        <mc:AlternateContent>
          <mc:Choice Requires="wps">
            <w:drawing>
              <wp:anchor distT="0" distB="0" distL="114300" distR="114300" simplePos="0" relativeHeight="251658240" behindDoc="0" locked="1" layoutInCell="1" allowOverlap="1" wp14:anchorId="0B324FBA" wp14:editId="24293D82">
                <wp:simplePos x="0" y="0"/>
                <wp:positionH relativeFrom="column">
                  <wp:posOffset>2803525</wp:posOffset>
                </wp:positionH>
                <wp:positionV relativeFrom="paragraph">
                  <wp:posOffset>-242570</wp:posOffset>
                </wp:positionV>
                <wp:extent cx="165735" cy="737870"/>
                <wp:effectExtent l="19050" t="0" r="5715" b="24130"/>
                <wp:wrapNone/>
                <wp:docPr id="8"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0800000">
                          <a:off x="0" y="0"/>
                          <a:ext cx="165735" cy="737870"/>
                        </a:xfrm>
                        <a:prstGeom prst="upArrow">
                          <a:avLst>
                            <a:gd name="adj1" fmla="val 50000"/>
                            <a:gd name="adj2" fmla="val 59182"/>
                          </a:avLst>
                        </a:prstGeom>
                        <a:solidFill>
                          <a:srgbClr val="FFFFFF"/>
                        </a:solidFill>
                        <a:ln w="9525">
                          <a:solidFill>
                            <a:srgbClr val="FF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38B3420">
              <v:shape id="AutoShape 2" style="position:absolute;margin-left:220.75pt;margin-top:-19.1pt;width:13.05pt;height:58.1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red" type="#_x0000_t68" adj="2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kiPwIAAI0EAAAOAAAAZHJzL2Uyb0RvYy54bWysVNuO2jAQfa/Uf7D8XnJZskBEWCG2VJW2&#10;F2nbvhvHSdz6VtsQ+PsdO4GF9q1qHpwZz+T4zBxPlg9HKdCBWce1qnA2STFiiuqaq7bC379t380x&#10;cp6omgitWIVPzOGH1ds3y96ULNedFjWzCECUK3tT4c57UyaJox2TxE20YQqCjbaSeHBtm9SW9IAu&#10;RZKn6X3Sa1sbqylzDnYfhyBeRfymYdR/aRrHPBIVBm4+rjauu7AmqyUpW0tMx+lIg/wDC0m4gkMv&#10;UI/EE7S3/C8oyanVTjd+QrVMdNNwymINUE2W/lHNc0cMi7VAc5y5tMn9P1j6+fBsvtpA3ZknTX85&#10;pPSmI6pla2egfSAqft2yVvcdIzUwyELvkt648oIRHAdoaNd/0jWoTfZex7YcGyuR1QEtnafhidtQ&#10;PzpGMU4XMdjRIwqb2X0xuyswohCa3c3msyhWQsqAFfga6/wHpiUKRoX3Zh3YRVxyeHI+ylEjRWRg&#10;Uv+EOhopQN0DEaiIHAb1r3Lym5xFNs9jlaQcEeH487GxZVrwesuFiI5tdxthEcBXeBuf8WN3nSYU&#10;6iu8KPIiUr2JuVuIM0c49SZNcg9DI7is8NjMWEgQ5r2qo+0JF4MNHws1KhXECaPhyp2uTyBUlATm&#10;AiYYWsjID3hj1MM8VNj93hPLMBIfFci9yKbTMEDRmRazHBx7HdldR4iinYYxA7DB3Phh6PbG8raL&#10;tyr0TOk1XJGG+/NdGniNdOHOg3UzVNd+zHr9i6xeAAAA//8DAFBLAwQUAAYACAAAACEASG76P+AA&#10;AAAKAQAADwAAAGRycy9kb3ducmV2LnhtbEyPy07DMBBF90j8gzVI7FqnJaQhxKkKCJBYIBH4gGk8&#10;iaP4EcVuE/4es4Ll6B7de6bcL0azM02+d1bAZp0AI9s42dtOwNfn8yoH5gNaidpZEvBNHvbV5UWJ&#10;hXSz/aBzHToWS6wvUIAKYSw4940ig37tRrIxa91kMMRz6riccI7lRvNtkmTcYG/jgsKRHhU1Q30y&#10;Ap4e3oZBz706vAZX19i0L+93rRDXV8vhHligJfzB8Ksf1aGKTkd3stIzLSBNN7cRFbC6ybfAIpFm&#10;uwzYUcAuT4BXJf//QvUDAAD//wMAUEsBAi0AFAAGAAgAAAAhALaDOJL+AAAA4QEAABMAAAAAAAAA&#10;AAAAAAAAAAAAAFtDb250ZW50X1R5cGVzXS54bWxQSwECLQAUAAYACAAAACEAOP0h/9YAAACUAQAA&#10;CwAAAAAAAAAAAAAAAAAvAQAAX3JlbHMvLnJlbHNQSwECLQAUAAYACAAAACEA0Z3pIj8CAACNBAAA&#10;DgAAAAAAAAAAAAAAAAAuAgAAZHJzL2Uyb0RvYy54bWxQSwECLQAUAAYACAAAACEASG76P+AAAAAK&#10;AQAADwAAAAAAAAAAAAAAAACZBAAAZHJzL2Rvd25yZXYueG1sUEsFBgAAAAAEAAQA8wAAAKYFAAAA&#10;AA==&#10;" w14:anchorId="4974AD77">
                <o:lock v:ext="edit" aspectratio="t"/>
                <v:textbox style="layout-flow:vertical-ideographic"/>
                <w10:anchorlock/>
              </v:shape>
            </w:pict>
          </mc:Fallback>
        </mc:AlternateConten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4" w:space="0" w:color="auto"/>
        </w:tblBorders>
        <w:tblLayout w:type="fixed"/>
        <w:tblLook w:val="04A0" w:firstRow="1" w:lastRow="0" w:firstColumn="1" w:lastColumn="0" w:noHBand="0" w:noVBand="1"/>
      </w:tblPr>
      <w:tblGrid>
        <w:gridCol w:w="438"/>
        <w:gridCol w:w="1877"/>
        <w:gridCol w:w="2711"/>
        <w:gridCol w:w="236"/>
        <w:gridCol w:w="1723"/>
        <w:gridCol w:w="780"/>
        <w:gridCol w:w="425"/>
        <w:gridCol w:w="1668"/>
      </w:tblGrid>
      <w:tr w:rsidR="003A0F5F" w:rsidRPr="00D0286A" w14:paraId="2E2C6ECD" w14:textId="77777777" w:rsidTr="007860E1">
        <w:trPr>
          <w:trHeight w:val="878"/>
          <w:jc w:val="center"/>
        </w:trPr>
        <w:tc>
          <w:tcPr>
            <w:tcW w:w="438" w:type="dxa"/>
            <w:tcBorders>
              <w:top w:val="nil"/>
              <w:left w:val="nil"/>
              <w:bottom w:val="single" w:sz="2" w:space="0" w:color="808080"/>
              <w:right w:val="single" w:sz="2" w:space="0" w:color="808080"/>
            </w:tcBorders>
            <w:shd w:val="clear" w:color="auto" w:fill="auto"/>
            <w:vAlign w:val="center"/>
          </w:tcPr>
          <w:p w14:paraId="2B4A890B" w14:textId="77777777" w:rsidR="003A0F5F" w:rsidRPr="00D0286A" w:rsidRDefault="003A0F5F" w:rsidP="003A0F5F">
            <w:pPr>
              <w:jc w:val="center"/>
              <w:rPr>
                <w:rFonts w:ascii="Tahoma" w:hAnsi="Tahoma" w:cs="Tahoma"/>
                <w:b/>
                <w:sz w:val="20"/>
                <w:szCs w:val="20"/>
              </w:rPr>
            </w:pPr>
          </w:p>
        </w:tc>
        <w:tc>
          <w:tcPr>
            <w:tcW w:w="4588" w:type="dxa"/>
            <w:gridSpan w:val="2"/>
            <w:tcBorders>
              <w:top w:val="single" w:sz="2" w:space="0" w:color="808080"/>
              <w:left w:val="single" w:sz="2" w:space="0" w:color="808080"/>
              <w:bottom w:val="single" w:sz="2" w:space="0" w:color="808080"/>
              <w:right w:val="single" w:sz="2" w:space="0" w:color="808080"/>
            </w:tcBorders>
            <w:shd w:val="clear" w:color="auto" w:fill="F2F2F2"/>
            <w:vAlign w:val="center"/>
          </w:tcPr>
          <w:p w14:paraId="65783B8B" w14:textId="77777777" w:rsidR="003A0F5F" w:rsidRPr="00D0286A" w:rsidRDefault="003A0F5F" w:rsidP="003A0F5F">
            <w:pPr>
              <w:jc w:val="center"/>
              <w:rPr>
                <w:rFonts w:ascii="Tahoma" w:hAnsi="Tahoma" w:cs="Tahoma"/>
                <w:b/>
                <w:sz w:val="20"/>
                <w:szCs w:val="20"/>
              </w:rPr>
            </w:pPr>
            <w:r w:rsidRPr="00D0286A">
              <w:rPr>
                <w:rFonts w:ascii="Tahoma" w:hAnsi="Tahoma" w:cs="Tahoma"/>
                <w:b/>
                <w:sz w:val="20"/>
                <w:szCs w:val="20"/>
              </w:rPr>
              <w:t>For the Provider</w:t>
            </w:r>
          </w:p>
          <w:p w14:paraId="50912773" w14:textId="77777777" w:rsidR="003A0F5F" w:rsidRPr="00D0286A" w:rsidRDefault="003A0F5F" w:rsidP="003A0F5F">
            <w:pPr>
              <w:jc w:val="center"/>
              <w:rPr>
                <w:rFonts w:ascii="Tahoma" w:hAnsi="Tahoma" w:cs="Tahoma"/>
                <w:b/>
                <w:sz w:val="20"/>
                <w:szCs w:val="20"/>
              </w:rPr>
            </w:pPr>
            <w:r w:rsidRPr="00D0286A">
              <w:rPr>
                <w:b/>
                <w:sz w:val="24"/>
                <w:szCs w:val="24"/>
              </w:rPr>
              <w:t>▼</w:t>
            </w:r>
          </w:p>
        </w:tc>
        <w:tc>
          <w:tcPr>
            <w:tcW w:w="236" w:type="dxa"/>
            <w:tcBorders>
              <w:top w:val="nil"/>
              <w:left w:val="single" w:sz="2" w:space="0" w:color="808080"/>
              <w:bottom w:val="nil"/>
              <w:right w:val="single" w:sz="2" w:space="0" w:color="808080"/>
            </w:tcBorders>
            <w:shd w:val="clear" w:color="auto" w:fill="auto"/>
            <w:vAlign w:val="center"/>
          </w:tcPr>
          <w:p w14:paraId="6BA34C74" w14:textId="77777777" w:rsidR="003A0F5F" w:rsidRPr="00D0286A" w:rsidRDefault="003A0F5F" w:rsidP="003A0F5F">
            <w:pPr>
              <w:jc w:val="center"/>
              <w:rPr>
                <w:rFonts w:ascii="Tahoma" w:hAnsi="Tahoma" w:cs="Tahoma"/>
                <w:b/>
                <w:sz w:val="20"/>
                <w:szCs w:val="20"/>
              </w:rPr>
            </w:pPr>
          </w:p>
        </w:tc>
        <w:tc>
          <w:tcPr>
            <w:tcW w:w="4596" w:type="dxa"/>
            <w:gridSpan w:val="4"/>
            <w:tcBorders>
              <w:top w:val="single" w:sz="2" w:space="0" w:color="808080"/>
              <w:left w:val="single" w:sz="2" w:space="0" w:color="808080"/>
              <w:bottom w:val="single" w:sz="2" w:space="0" w:color="808080"/>
              <w:right w:val="single" w:sz="2" w:space="0" w:color="808080"/>
            </w:tcBorders>
            <w:shd w:val="clear" w:color="auto" w:fill="F2F2F2"/>
            <w:vAlign w:val="center"/>
          </w:tcPr>
          <w:p w14:paraId="72B8EAA2" w14:textId="77777777" w:rsidR="003A0F5F" w:rsidRPr="00D0286A" w:rsidRDefault="003A0F5F" w:rsidP="003A0F5F">
            <w:pPr>
              <w:jc w:val="center"/>
              <w:rPr>
                <w:rFonts w:ascii="Tahoma" w:hAnsi="Tahoma" w:cs="Tahoma"/>
                <w:b/>
                <w:sz w:val="20"/>
                <w:szCs w:val="20"/>
              </w:rPr>
            </w:pPr>
            <w:r w:rsidRPr="00D0286A">
              <w:rPr>
                <w:rFonts w:ascii="Tahoma" w:hAnsi="Tahoma" w:cs="Tahoma"/>
                <w:b/>
                <w:sz w:val="20"/>
                <w:szCs w:val="20"/>
              </w:rPr>
              <w:t>For the Council of Europe</w:t>
            </w:r>
            <w:r w:rsidRPr="00D0286A">
              <w:rPr>
                <w:rFonts w:ascii="Tahoma" w:hAnsi="Tahoma" w:cs="Tahoma"/>
                <w:b/>
                <w:sz w:val="20"/>
                <w:szCs w:val="20"/>
                <w:vertAlign w:val="superscript"/>
              </w:rPr>
              <w:footnoteReference w:id="7"/>
            </w:r>
          </w:p>
          <w:p w14:paraId="3B0E49A7" w14:textId="77777777" w:rsidR="003A0F5F" w:rsidRPr="00D0286A" w:rsidRDefault="003A0F5F" w:rsidP="003A0F5F">
            <w:pPr>
              <w:jc w:val="center"/>
              <w:rPr>
                <w:rFonts w:ascii="Tahoma" w:hAnsi="Tahoma" w:cs="Tahoma"/>
                <w:sz w:val="20"/>
                <w:szCs w:val="20"/>
              </w:rPr>
            </w:pPr>
            <w:r w:rsidRPr="00D0286A">
              <w:rPr>
                <w:b/>
                <w:sz w:val="24"/>
                <w:szCs w:val="24"/>
              </w:rPr>
              <w:t>▼</w:t>
            </w:r>
          </w:p>
        </w:tc>
      </w:tr>
      <w:tr w:rsidR="009E058B" w:rsidRPr="00D0286A" w14:paraId="0B33DD06" w14:textId="77777777" w:rsidTr="00D0286A">
        <w:trPr>
          <w:trHeight w:val="475"/>
          <w:jc w:val="center"/>
        </w:trPr>
        <w:tc>
          <w:tcPr>
            <w:tcW w:w="438" w:type="dxa"/>
            <w:vMerge w:val="restart"/>
            <w:tcBorders>
              <w:top w:val="single" w:sz="2" w:space="0" w:color="808080"/>
              <w:left w:val="single" w:sz="2" w:space="0" w:color="808080"/>
              <w:bottom w:val="single" w:sz="2" w:space="0" w:color="808080"/>
              <w:right w:val="single" w:sz="2" w:space="0" w:color="808080"/>
            </w:tcBorders>
            <w:shd w:val="clear" w:color="auto" w:fill="F2F2F2"/>
            <w:textDirection w:val="btLr"/>
            <w:vAlign w:val="center"/>
          </w:tcPr>
          <w:p w14:paraId="79A36DDC" w14:textId="77777777" w:rsidR="009E058B" w:rsidRPr="00D0286A" w:rsidRDefault="009E058B" w:rsidP="009E058B">
            <w:pPr>
              <w:ind w:left="113" w:right="113"/>
              <w:jc w:val="center"/>
              <w:rPr>
                <w:rFonts w:ascii="Tahoma" w:hAnsi="Tahoma" w:cs="Tahoma"/>
                <w:sz w:val="18"/>
                <w:szCs w:val="18"/>
              </w:rPr>
            </w:pPr>
            <w:r w:rsidRPr="00D0286A">
              <w:rPr>
                <w:rFonts w:ascii="Tahoma" w:hAnsi="Tahoma" w:cs="Tahoma"/>
                <w:sz w:val="18"/>
                <w:szCs w:val="18"/>
              </w:rPr>
              <w:t>Signature</w:t>
            </w:r>
            <w:r>
              <w:rPr>
                <w:rFonts w:ascii="Tahoma" w:hAnsi="Tahoma" w:cs="Tahoma"/>
                <w:sz w:val="18"/>
                <w:szCs w:val="18"/>
              </w:rPr>
              <w:t>(s)</w:t>
            </w:r>
          </w:p>
        </w:tc>
        <w:tc>
          <w:tcPr>
            <w:tcW w:w="1877"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0DBA8464" w14:textId="77777777" w:rsidR="009E058B" w:rsidRPr="00D0286A" w:rsidRDefault="009E058B" w:rsidP="009E058B">
            <w:pPr>
              <w:ind w:left="-35"/>
              <w:jc w:val="right"/>
              <w:rPr>
                <w:rFonts w:ascii="Tahoma" w:hAnsi="Tahoma" w:cs="Tahoma"/>
                <w:sz w:val="18"/>
                <w:szCs w:val="18"/>
              </w:rPr>
            </w:pPr>
            <w:r w:rsidRPr="00D0286A">
              <w:rPr>
                <w:rFonts w:ascii="Tahoma" w:hAnsi="Tahoma" w:cs="Tahoma"/>
                <w:sz w:val="18"/>
                <w:szCs w:val="18"/>
              </w:rPr>
              <w:t xml:space="preserve">Provider </w:t>
            </w:r>
            <w:r w:rsidRPr="00D0286A">
              <w:rPr>
                <w:sz w:val="16"/>
                <w:szCs w:val="16"/>
              </w:rPr>
              <w:t>►</w:t>
            </w:r>
          </w:p>
        </w:tc>
        <w:tc>
          <w:tcPr>
            <w:tcW w:w="2711" w:type="dxa"/>
            <w:tcBorders>
              <w:top w:val="single" w:sz="2" w:space="0" w:color="FF0000"/>
              <w:left w:val="single" w:sz="2" w:space="0" w:color="FF0000"/>
              <w:bottom w:val="single" w:sz="2" w:space="0" w:color="FF0000"/>
              <w:right w:val="single" w:sz="2" w:space="0" w:color="FF0000"/>
            </w:tcBorders>
            <w:shd w:val="clear" w:color="auto" w:fill="auto"/>
            <w:vAlign w:val="center"/>
          </w:tcPr>
          <w:p w14:paraId="4775A05B" w14:textId="77777777" w:rsidR="009E058B" w:rsidRPr="00D0286A" w:rsidRDefault="009E058B" w:rsidP="009E058B">
            <w:pPr>
              <w:rPr>
                <w:rFonts w:ascii="Tahoma" w:hAnsi="Tahoma" w:cs="Tahoma"/>
                <w:sz w:val="20"/>
                <w:szCs w:val="20"/>
              </w:rPr>
            </w:pPr>
          </w:p>
        </w:tc>
        <w:tc>
          <w:tcPr>
            <w:tcW w:w="236" w:type="dxa"/>
            <w:vMerge w:val="restart"/>
            <w:tcBorders>
              <w:top w:val="nil"/>
              <w:left w:val="single" w:sz="2" w:space="0" w:color="FF0000"/>
              <w:bottom w:val="nil"/>
              <w:right w:val="single" w:sz="2" w:space="0" w:color="808080"/>
            </w:tcBorders>
            <w:shd w:val="clear" w:color="auto" w:fill="auto"/>
            <w:vAlign w:val="center"/>
          </w:tcPr>
          <w:p w14:paraId="0695AD76" w14:textId="77777777" w:rsidR="009E058B" w:rsidRPr="00D0286A" w:rsidRDefault="009E058B" w:rsidP="009E058B">
            <w:pPr>
              <w:rPr>
                <w:rFonts w:ascii="Tahoma" w:hAnsi="Tahoma" w:cs="Tahoma"/>
                <w:sz w:val="20"/>
                <w:szCs w:val="20"/>
              </w:rPr>
            </w:pPr>
          </w:p>
        </w:tc>
        <w:tc>
          <w:tcPr>
            <w:tcW w:w="1723" w:type="dxa"/>
            <w:vMerge w:val="restart"/>
            <w:tcBorders>
              <w:top w:val="single" w:sz="2" w:space="0" w:color="808080"/>
              <w:left w:val="single" w:sz="2" w:space="0" w:color="808080"/>
              <w:bottom w:val="single" w:sz="2" w:space="0" w:color="808080"/>
              <w:right w:val="nil"/>
            </w:tcBorders>
            <w:shd w:val="clear" w:color="auto" w:fill="F2F2F2"/>
            <w:vAlign w:val="center"/>
          </w:tcPr>
          <w:p w14:paraId="372C38A5" w14:textId="77777777" w:rsidR="009E058B" w:rsidRPr="00D0286A" w:rsidRDefault="009E058B" w:rsidP="009E058B">
            <w:pPr>
              <w:ind w:left="-38"/>
              <w:rPr>
                <w:rFonts w:ascii="Tahoma" w:hAnsi="Tahoma" w:cs="Tahoma"/>
                <w:sz w:val="18"/>
                <w:szCs w:val="18"/>
              </w:rPr>
            </w:pPr>
            <w:r w:rsidRPr="00D0286A">
              <w:rPr>
                <w:rFonts w:ascii="Tahoma" w:hAnsi="Tahoma" w:cs="Tahoma"/>
                <w:sz w:val="18"/>
                <w:szCs w:val="18"/>
              </w:rPr>
              <w:t>Signatory (Name, Function and Entity)</w:t>
            </w:r>
          </w:p>
        </w:tc>
        <w:tc>
          <w:tcPr>
            <w:tcW w:w="2873" w:type="dxa"/>
            <w:gridSpan w:val="3"/>
            <w:vMerge w:val="restart"/>
            <w:tcBorders>
              <w:top w:val="single" w:sz="2" w:space="0" w:color="808080"/>
              <w:left w:val="nil"/>
              <w:bottom w:val="single" w:sz="2" w:space="0" w:color="808080"/>
              <w:right w:val="single" w:sz="2" w:space="0" w:color="808080"/>
            </w:tcBorders>
            <w:shd w:val="clear" w:color="auto" w:fill="FFFFFF"/>
            <w:vAlign w:val="center"/>
          </w:tcPr>
          <w:p w14:paraId="13422E5A" w14:textId="77777777" w:rsidR="009E058B" w:rsidRPr="00694827" w:rsidRDefault="009E058B" w:rsidP="009E058B">
            <w:pPr>
              <w:jc w:val="center"/>
              <w:rPr>
                <w:rFonts w:ascii="Tahoma" w:hAnsi="Tahoma" w:cs="Tahoma"/>
                <w:sz w:val="20"/>
                <w:szCs w:val="20"/>
              </w:rPr>
            </w:pPr>
            <w:r w:rsidRPr="00694827">
              <w:rPr>
                <w:rFonts w:ascii="Tahoma" w:hAnsi="Tahoma" w:cs="Tahoma"/>
                <w:sz w:val="20"/>
                <w:szCs w:val="20"/>
              </w:rPr>
              <w:t>Natalia VOUTOVA</w:t>
            </w:r>
          </w:p>
          <w:p w14:paraId="6CF8F7C7" w14:textId="77777777" w:rsidR="009E058B" w:rsidRPr="00694827" w:rsidRDefault="009E058B" w:rsidP="009E058B">
            <w:pPr>
              <w:jc w:val="center"/>
              <w:rPr>
                <w:rFonts w:ascii="Tahoma" w:hAnsi="Tahoma" w:cs="Tahoma"/>
                <w:sz w:val="20"/>
                <w:szCs w:val="20"/>
              </w:rPr>
            </w:pPr>
            <w:r w:rsidRPr="00694827">
              <w:rPr>
                <w:rFonts w:ascii="Tahoma" w:hAnsi="Tahoma" w:cs="Tahoma"/>
                <w:sz w:val="20"/>
                <w:szCs w:val="20"/>
              </w:rPr>
              <w:t>Head of the Council of</w:t>
            </w:r>
          </w:p>
          <w:p w14:paraId="26467944" w14:textId="77777777" w:rsidR="009E058B" w:rsidRPr="00694827" w:rsidRDefault="009E058B" w:rsidP="009E058B">
            <w:pPr>
              <w:jc w:val="center"/>
              <w:rPr>
                <w:rFonts w:ascii="Tahoma" w:hAnsi="Tahoma" w:cs="Tahoma"/>
                <w:sz w:val="20"/>
                <w:szCs w:val="20"/>
              </w:rPr>
            </w:pPr>
            <w:r w:rsidRPr="00694827">
              <w:rPr>
                <w:rFonts w:ascii="Tahoma" w:hAnsi="Tahoma" w:cs="Tahoma"/>
                <w:sz w:val="20"/>
                <w:szCs w:val="20"/>
              </w:rPr>
              <w:t>Europe Office in Georgia</w:t>
            </w:r>
          </w:p>
          <w:p w14:paraId="78A6F5CC" w14:textId="77777777" w:rsidR="009E058B" w:rsidRPr="00694827" w:rsidRDefault="009E058B" w:rsidP="009E058B">
            <w:pPr>
              <w:jc w:val="center"/>
              <w:rPr>
                <w:rFonts w:ascii="Tahoma" w:hAnsi="Tahoma" w:cs="Tahoma"/>
                <w:sz w:val="20"/>
                <w:szCs w:val="20"/>
              </w:rPr>
            </w:pPr>
            <w:r w:rsidRPr="00694827">
              <w:rPr>
                <w:rFonts w:ascii="Tahoma" w:hAnsi="Tahoma" w:cs="Tahoma"/>
                <w:sz w:val="20"/>
                <w:szCs w:val="20"/>
              </w:rPr>
              <w:t>--</w:t>
            </w:r>
          </w:p>
          <w:p w14:paraId="383099FB" w14:textId="77777777" w:rsidR="009E058B" w:rsidRPr="00694827" w:rsidRDefault="009E058B" w:rsidP="009E058B">
            <w:pPr>
              <w:jc w:val="center"/>
              <w:rPr>
                <w:rFonts w:ascii="Tahoma" w:hAnsi="Tahoma" w:cs="Tahoma"/>
                <w:sz w:val="20"/>
                <w:szCs w:val="20"/>
              </w:rPr>
            </w:pPr>
            <w:r w:rsidRPr="00694827">
              <w:rPr>
                <w:rFonts w:ascii="Tahoma" w:hAnsi="Tahoma" w:cs="Tahoma"/>
                <w:sz w:val="20"/>
                <w:szCs w:val="20"/>
              </w:rPr>
              <w:t>Aslihan OZDEMIR</w:t>
            </w:r>
          </w:p>
          <w:p w14:paraId="3B900A3A" w14:textId="77777777" w:rsidR="009E058B" w:rsidRPr="00694827" w:rsidRDefault="009E058B" w:rsidP="009E058B">
            <w:pPr>
              <w:jc w:val="center"/>
              <w:rPr>
                <w:rFonts w:ascii="Tahoma" w:hAnsi="Tahoma" w:cs="Tahoma"/>
                <w:sz w:val="20"/>
                <w:szCs w:val="20"/>
              </w:rPr>
            </w:pPr>
            <w:r w:rsidRPr="00694827">
              <w:rPr>
                <w:rFonts w:ascii="Tahoma" w:hAnsi="Tahoma" w:cs="Tahoma"/>
                <w:sz w:val="20"/>
                <w:szCs w:val="20"/>
              </w:rPr>
              <w:t>Deputy Head of the Council</w:t>
            </w:r>
          </w:p>
          <w:p w14:paraId="4C2038E7" w14:textId="26D13154" w:rsidR="009E058B" w:rsidRPr="00D0286A" w:rsidRDefault="009E058B" w:rsidP="009E058B">
            <w:pPr>
              <w:rPr>
                <w:rFonts w:ascii="Tahoma" w:hAnsi="Tahoma" w:cs="Tahoma"/>
                <w:sz w:val="20"/>
                <w:szCs w:val="20"/>
              </w:rPr>
            </w:pPr>
            <w:r w:rsidRPr="00694827">
              <w:rPr>
                <w:rFonts w:ascii="Tahoma" w:hAnsi="Tahoma" w:cs="Tahoma"/>
                <w:sz w:val="20"/>
                <w:szCs w:val="20"/>
              </w:rPr>
              <w:t>of Europe Office in Georgia</w:t>
            </w:r>
          </w:p>
        </w:tc>
      </w:tr>
      <w:tr w:rsidR="009E058B" w:rsidRPr="00D0286A" w14:paraId="1E6FF5EA" w14:textId="77777777" w:rsidTr="00806DEE">
        <w:trPr>
          <w:trHeight w:val="498"/>
          <w:jc w:val="center"/>
        </w:trPr>
        <w:tc>
          <w:tcPr>
            <w:tcW w:w="438" w:type="dxa"/>
            <w:vMerge/>
            <w:tcBorders>
              <w:top w:val="single" w:sz="2" w:space="0" w:color="808080"/>
              <w:left w:val="single" w:sz="2" w:space="0" w:color="808080"/>
              <w:bottom w:val="single" w:sz="2" w:space="0" w:color="808080"/>
              <w:right w:val="single" w:sz="2" w:space="0" w:color="808080"/>
            </w:tcBorders>
            <w:shd w:val="clear" w:color="auto" w:fill="F2F2F2"/>
          </w:tcPr>
          <w:p w14:paraId="5FB2E042" w14:textId="77777777" w:rsidR="009E058B" w:rsidRPr="00D0286A" w:rsidRDefault="009E058B" w:rsidP="009E058B">
            <w:pPr>
              <w:rPr>
                <w:rFonts w:ascii="Tahoma" w:hAnsi="Tahoma" w:cs="Tahoma"/>
                <w:sz w:val="20"/>
                <w:szCs w:val="20"/>
              </w:rPr>
            </w:pPr>
          </w:p>
        </w:tc>
        <w:tc>
          <w:tcPr>
            <w:tcW w:w="1877" w:type="dxa"/>
            <w:tcBorders>
              <w:top w:val="single" w:sz="2" w:space="0" w:color="808080"/>
              <w:left w:val="single" w:sz="2" w:space="0" w:color="808080"/>
              <w:bottom w:val="single" w:sz="2" w:space="0" w:color="808080"/>
              <w:right w:val="single" w:sz="2" w:space="0" w:color="FF0000"/>
            </w:tcBorders>
            <w:shd w:val="clear" w:color="auto" w:fill="DBE5F1"/>
            <w:vAlign w:val="center"/>
          </w:tcPr>
          <w:p w14:paraId="6C521CD7" w14:textId="77777777" w:rsidR="009E058B" w:rsidRPr="00D0286A" w:rsidRDefault="009E058B" w:rsidP="009E058B">
            <w:pPr>
              <w:ind w:left="-35"/>
              <w:jc w:val="right"/>
              <w:rPr>
                <w:rFonts w:ascii="Tahoma" w:hAnsi="Tahoma" w:cs="Tahoma"/>
                <w:sz w:val="18"/>
                <w:szCs w:val="18"/>
              </w:rPr>
            </w:pPr>
            <w:r w:rsidRPr="00D0286A">
              <w:rPr>
                <w:rFonts w:ascii="Tahoma" w:hAnsi="Tahoma" w:cs="Tahoma"/>
                <w:sz w:val="18"/>
                <w:szCs w:val="18"/>
              </w:rPr>
              <w:t>Signatory</w:t>
            </w:r>
            <w:r>
              <w:rPr>
                <w:rFonts w:ascii="Tahoma" w:hAnsi="Tahoma" w:cs="Tahoma"/>
                <w:sz w:val="18"/>
                <w:szCs w:val="18"/>
              </w:rPr>
              <w:t>(ies)</w:t>
            </w:r>
            <w:r>
              <w:rPr>
                <w:rStyle w:val="FootnoteReference"/>
                <w:rFonts w:ascii="Tahoma" w:hAnsi="Tahoma" w:cs="Tahoma"/>
                <w:sz w:val="18"/>
                <w:szCs w:val="18"/>
              </w:rPr>
              <w:footnoteReference w:id="8"/>
            </w:r>
            <w:r w:rsidRPr="00D0286A">
              <w:rPr>
                <w:sz w:val="16"/>
                <w:szCs w:val="16"/>
              </w:rPr>
              <w:t>►</w:t>
            </w:r>
          </w:p>
        </w:tc>
        <w:tc>
          <w:tcPr>
            <w:tcW w:w="2711" w:type="dxa"/>
            <w:tcBorders>
              <w:top w:val="single" w:sz="2" w:space="0" w:color="FF0000"/>
              <w:left w:val="single" w:sz="2" w:space="0" w:color="FF0000"/>
              <w:bottom w:val="single" w:sz="2" w:space="0" w:color="FF0000"/>
              <w:right w:val="single" w:sz="2" w:space="0" w:color="FF0000"/>
            </w:tcBorders>
            <w:shd w:val="clear" w:color="auto" w:fill="auto"/>
            <w:vAlign w:val="center"/>
          </w:tcPr>
          <w:p w14:paraId="25294E48" w14:textId="77777777" w:rsidR="009E058B" w:rsidRPr="00D0286A" w:rsidRDefault="009E058B" w:rsidP="009E058B">
            <w:pPr>
              <w:rPr>
                <w:rFonts w:ascii="Tahoma" w:hAnsi="Tahoma" w:cs="Tahoma"/>
                <w:sz w:val="20"/>
                <w:szCs w:val="20"/>
              </w:rPr>
            </w:pPr>
          </w:p>
        </w:tc>
        <w:tc>
          <w:tcPr>
            <w:tcW w:w="236" w:type="dxa"/>
            <w:vMerge/>
            <w:tcBorders>
              <w:top w:val="nil"/>
              <w:left w:val="single" w:sz="2" w:space="0" w:color="FF0000"/>
              <w:bottom w:val="nil"/>
              <w:right w:val="single" w:sz="2" w:space="0" w:color="808080"/>
            </w:tcBorders>
            <w:shd w:val="clear" w:color="auto" w:fill="auto"/>
            <w:vAlign w:val="center"/>
          </w:tcPr>
          <w:p w14:paraId="3CACE278" w14:textId="77777777" w:rsidR="009E058B" w:rsidRPr="00D0286A" w:rsidRDefault="009E058B" w:rsidP="009E058B">
            <w:pPr>
              <w:rPr>
                <w:rFonts w:ascii="Tahoma" w:hAnsi="Tahoma" w:cs="Tahoma"/>
                <w:sz w:val="20"/>
                <w:szCs w:val="20"/>
              </w:rPr>
            </w:pPr>
          </w:p>
        </w:tc>
        <w:tc>
          <w:tcPr>
            <w:tcW w:w="1723" w:type="dxa"/>
            <w:vMerge/>
            <w:tcBorders>
              <w:top w:val="single" w:sz="2" w:space="0" w:color="808080"/>
              <w:left w:val="single" w:sz="2" w:space="0" w:color="808080"/>
              <w:bottom w:val="single" w:sz="2" w:space="0" w:color="808080"/>
              <w:right w:val="nil"/>
            </w:tcBorders>
            <w:shd w:val="clear" w:color="auto" w:fill="F2F2F2"/>
            <w:vAlign w:val="center"/>
          </w:tcPr>
          <w:p w14:paraId="4F78E5EB" w14:textId="77777777" w:rsidR="009E058B" w:rsidRPr="00D0286A" w:rsidRDefault="009E058B" w:rsidP="009E058B">
            <w:pPr>
              <w:ind w:left="-38"/>
              <w:rPr>
                <w:rFonts w:ascii="Tahoma" w:hAnsi="Tahoma" w:cs="Tahoma"/>
                <w:sz w:val="18"/>
                <w:szCs w:val="18"/>
              </w:rPr>
            </w:pPr>
          </w:p>
        </w:tc>
        <w:tc>
          <w:tcPr>
            <w:tcW w:w="2873" w:type="dxa"/>
            <w:gridSpan w:val="3"/>
            <w:vMerge/>
            <w:tcBorders>
              <w:top w:val="single" w:sz="2" w:space="0" w:color="808080"/>
              <w:left w:val="nil"/>
              <w:bottom w:val="single" w:sz="2" w:space="0" w:color="808080"/>
              <w:right w:val="single" w:sz="2" w:space="0" w:color="808080"/>
            </w:tcBorders>
            <w:shd w:val="clear" w:color="auto" w:fill="FFFFFF"/>
            <w:vAlign w:val="center"/>
          </w:tcPr>
          <w:p w14:paraId="6C19376B" w14:textId="77777777" w:rsidR="009E058B" w:rsidRPr="00D0286A" w:rsidRDefault="009E058B" w:rsidP="009E058B">
            <w:pPr>
              <w:rPr>
                <w:rFonts w:ascii="Tahoma" w:hAnsi="Tahoma" w:cs="Tahoma"/>
                <w:sz w:val="20"/>
                <w:szCs w:val="20"/>
              </w:rPr>
            </w:pPr>
          </w:p>
        </w:tc>
      </w:tr>
      <w:tr w:rsidR="009E058B" w:rsidRPr="00D0286A" w14:paraId="0DC591A0" w14:textId="77777777" w:rsidTr="00806DEE">
        <w:trPr>
          <w:trHeight w:val="503"/>
          <w:jc w:val="center"/>
        </w:trPr>
        <w:tc>
          <w:tcPr>
            <w:tcW w:w="438" w:type="dxa"/>
            <w:vMerge/>
            <w:tcBorders>
              <w:top w:val="single" w:sz="2" w:space="0" w:color="808080"/>
              <w:left w:val="single" w:sz="2" w:space="0" w:color="808080"/>
              <w:bottom w:val="single" w:sz="2" w:space="0" w:color="808080"/>
              <w:right w:val="single" w:sz="2" w:space="0" w:color="808080"/>
            </w:tcBorders>
            <w:shd w:val="clear" w:color="auto" w:fill="F2F2F2"/>
          </w:tcPr>
          <w:p w14:paraId="4839D72B" w14:textId="77777777" w:rsidR="009E058B" w:rsidRPr="00D0286A" w:rsidRDefault="009E058B" w:rsidP="009E058B">
            <w:pPr>
              <w:rPr>
                <w:rFonts w:ascii="Tahoma" w:hAnsi="Tahoma" w:cs="Tahoma"/>
                <w:sz w:val="20"/>
                <w:szCs w:val="20"/>
              </w:rPr>
            </w:pPr>
          </w:p>
        </w:tc>
        <w:tc>
          <w:tcPr>
            <w:tcW w:w="1877" w:type="dxa"/>
            <w:tcBorders>
              <w:top w:val="single" w:sz="2" w:space="0" w:color="808080"/>
              <w:left w:val="single" w:sz="2" w:space="0" w:color="808080"/>
              <w:bottom w:val="single" w:sz="2" w:space="0" w:color="808080"/>
              <w:right w:val="single" w:sz="2" w:space="0" w:color="000000" w:themeColor="text1"/>
            </w:tcBorders>
            <w:shd w:val="clear" w:color="auto" w:fill="DBE5F1"/>
            <w:vAlign w:val="center"/>
          </w:tcPr>
          <w:p w14:paraId="6E005932" w14:textId="77777777" w:rsidR="009E058B" w:rsidRPr="00D0286A" w:rsidRDefault="009E058B" w:rsidP="009E058B">
            <w:pPr>
              <w:ind w:left="-35"/>
              <w:jc w:val="right"/>
              <w:rPr>
                <w:rFonts w:ascii="Tahoma" w:hAnsi="Tahoma" w:cs="Tahoma"/>
                <w:sz w:val="18"/>
                <w:szCs w:val="18"/>
              </w:rPr>
            </w:pPr>
            <w:r w:rsidRPr="00D0286A">
              <w:rPr>
                <w:rFonts w:ascii="Tahoma" w:hAnsi="Tahoma" w:cs="Tahoma"/>
                <w:sz w:val="18"/>
                <w:szCs w:val="18"/>
              </w:rPr>
              <w:t xml:space="preserve">Place of signature </w:t>
            </w:r>
            <w:r w:rsidRPr="00D0286A">
              <w:rPr>
                <w:sz w:val="16"/>
                <w:szCs w:val="16"/>
              </w:rPr>
              <w:t>►</w:t>
            </w:r>
          </w:p>
        </w:tc>
        <w:tc>
          <w:tcPr>
            <w:tcW w:w="2711" w:type="dxa"/>
            <w:tcBorders>
              <w:top w:val="single" w:sz="2" w:space="0" w:color="FF0000"/>
              <w:left w:val="single" w:sz="2" w:space="0" w:color="000000" w:themeColor="text1"/>
              <w:bottom w:val="single" w:sz="2" w:space="0" w:color="000000" w:themeColor="text1"/>
              <w:right w:val="single" w:sz="2" w:space="0" w:color="000000" w:themeColor="text1"/>
            </w:tcBorders>
            <w:shd w:val="clear" w:color="auto" w:fill="auto"/>
            <w:vAlign w:val="center"/>
          </w:tcPr>
          <w:p w14:paraId="1E6AC56F" w14:textId="77777777" w:rsidR="009E058B" w:rsidRPr="00D0286A" w:rsidRDefault="009E058B" w:rsidP="009E058B">
            <w:pPr>
              <w:rPr>
                <w:rFonts w:ascii="Tahoma" w:hAnsi="Tahoma" w:cs="Tahoma"/>
                <w:sz w:val="20"/>
                <w:szCs w:val="20"/>
              </w:rPr>
            </w:pPr>
            <w:r w:rsidRPr="00D0286A">
              <w:rPr>
                <w:rFonts w:ascii="Tahoma" w:hAnsi="Tahoma" w:cs="Tahoma"/>
                <w:sz w:val="20"/>
                <w:szCs w:val="20"/>
              </w:rPr>
              <w:t>In</w:t>
            </w:r>
          </w:p>
        </w:tc>
        <w:tc>
          <w:tcPr>
            <w:tcW w:w="236" w:type="dxa"/>
            <w:tcBorders>
              <w:top w:val="nil"/>
              <w:left w:val="single" w:sz="2" w:space="0" w:color="000000" w:themeColor="text1"/>
              <w:bottom w:val="nil"/>
              <w:right w:val="single" w:sz="2" w:space="0" w:color="808080"/>
            </w:tcBorders>
            <w:shd w:val="clear" w:color="auto" w:fill="auto"/>
            <w:vAlign w:val="center"/>
          </w:tcPr>
          <w:p w14:paraId="0124E6F4" w14:textId="77777777" w:rsidR="009E058B" w:rsidRPr="00D0286A" w:rsidRDefault="009E058B" w:rsidP="009E058B">
            <w:pPr>
              <w:rPr>
                <w:rFonts w:ascii="Tahoma" w:hAnsi="Tahoma" w:cs="Tahoma"/>
                <w:sz w:val="20"/>
                <w:szCs w:val="20"/>
              </w:rPr>
            </w:pPr>
          </w:p>
        </w:tc>
        <w:tc>
          <w:tcPr>
            <w:tcW w:w="1723" w:type="dxa"/>
            <w:tcBorders>
              <w:top w:val="single" w:sz="2" w:space="0" w:color="808080"/>
              <w:left w:val="single" w:sz="2" w:space="0" w:color="808080"/>
              <w:bottom w:val="single" w:sz="2" w:space="0" w:color="808080"/>
              <w:right w:val="nil"/>
            </w:tcBorders>
            <w:shd w:val="clear" w:color="auto" w:fill="F2F2F2"/>
            <w:vAlign w:val="center"/>
          </w:tcPr>
          <w:p w14:paraId="7FBCD7E2" w14:textId="77777777" w:rsidR="009E058B" w:rsidRPr="00D0286A" w:rsidRDefault="009E058B" w:rsidP="009E058B">
            <w:pPr>
              <w:ind w:left="-38"/>
              <w:rPr>
                <w:rFonts w:ascii="Tahoma" w:hAnsi="Tahoma" w:cs="Tahoma"/>
                <w:sz w:val="18"/>
                <w:szCs w:val="18"/>
              </w:rPr>
            </w:pPr>
            <w:r w:rsidRPr="00D0286A">
              <w:rPr>
                <w:rFonts w:ascii="Tahoma" w:hAnsi="Tahoma" w:cs="Tahoma"/>
                <w:sz w:val="18"/>
                <w:szCs w:val="18"/>
              </w:rPr>
              <w:t>Place of signature</w:t>
            </w:r>
          </w:p>
        </w:tc>
        <w:tc>
          <w:tcPr>
            <w:tcW w:w="2873" w:type="dxa"/>
            <w:gridSpan w:val="3"/>
            <w:tcBorders>
              <w:top w:val="single" w:sz="2" w:space="0" w:color="808080"/>
              <w:left w:val="nil"/>
              <w:bottom w:val="single" w:sz="2" w:space="0" w:color="808080"/>
              <w:right w:val="single" w:sz="2" w:space="0" w:color="808080"/>
            </w:tcBorders>
            <w:shd w:val="clear" w:color="auto" w:fill="FFFFFF"/>
            <w:vAlign w:val="center"/>
          </w:tcPr>
          <w:p w14:paraId="0AB2F09E" w14:textId="3C9C8358" w:rsidR="009E058B" w:rsidRPr="00D0286A" w:rsidRDefault="009E058B" w:rsidP="009E058B">
            <w:pPr>
              <w:rPr>
                <w:rFonts w:ascii="Tahoma" w:hAnsi="Tahoma" w:cs="Tahoma"/>
                <w:sz w:val="20"/>
                <w:szCs w:val="20"/>
              </w:rPr>
            </w:pPr>
            <w:r w:rsidRPr="00D0286A">
              <w:rPr>
                <w:rFonts w:ascii="Tahoma" w:hAnsi="Tahoma" w:cs="Tahoma"/>
                <w:sz w:val="20"/>
                <w:szCs w:val="20"/>
              </w:rPr>
              <w:t xml:space="preserve">In </w:t>
            </w:r>
            <w:r w:rsidRPr="00694827">
              <w:rPr>
                <w:rFonts w:ascii="Tahoma" w:hAnsi="Tahoma" w:cs="Tahoma"/>
                <w:sz w:val="20"/>
                <w:szCs w:val="20"/>
              </w:rPr>
              <w:t>Tbilisi, Georgia</w:t>
            </w:r>
          </w:p>
        </w:tc>
      </w:tr>
      <w:tr w:rsidR="009E058B" w:rsidRPr="00D0286A" w14:paraId="14A49C2A" w14:textId="77777777" w:rsidTr="00806DEE">
        <w:trPr>
          <w:trHeight w:val="517"/>
          <w:jc w:val="center"/>
        </w:trPr>
        <w:tc>
          <w:tcPr>
            <w:tcW w:w="438" w:type="dxa"/>
            <w:vMerge/>
            <w:tcBorders>
              <w:top w:val="single" w:sz="2" w:space="0" w:color="808080"/>
              <w:left w:val="single" w:sz="2" w:space="0" w:color="808080"/>
              <w:bottom w:val="single" w:sz="2" w:space="0" w:color="808080"/>
              <w:right w:val="single" w:sz="2" w:space="0" w:color="808080"/>
            </w:tcBorders>
            <w:shd w:val="clear" w:color="auto" w:fill="F2F2F2"/>
          </w:tcPr>
          <w:p w14:paraId="6F7071C0" w14:textId="77777777" w:rsidR="009E058B" w:rsidRPr="00D0286A" w:rsidRDefault="009E058B" w:rsidP="009E058B">
            <w:pPr>
              <w:rPr>
                <w:rFonts w:ascii="Tahoma" w:hAnsi="Tahoma" w:cs="Tahoma"/>
                <w:sz w:val="20"/>
                <w:szCs w:val="20"/>
              </w:rPr>
            </w:pPr>
          </w:p>
        </w:tc>
        <w:tc>
          <w:tcPr>
            <w:tcW w:w="1877" w:type="dxa"/>
            <w:tcBorders>
              <w:top w:val="single" w:sz="2" w:space="0" w:color="808080"/>
              <w:left w:val="single" w:sz="2" w:space="0" w:color="808080"/>
              <w:bottom w:val="single" w:sz="2" w:space="0" w:color="808080"/>
              <w:right w:val="single" w:sz="2" w:space="0" w:color="000000" w:themeColor="text1"/>
            </w:tcBorders>
            <w:shd w:val="clear" w:color="auto" w:fill="DBE5F1"/>
            <w:vAlign w:val="center"/>
          </w:tcPr>
          <w:p w14:paraId="47C8CFA8" w14:textId="77777777" w:rsidR="009E058B" w:rsidRPr="00D0286A" w:rsidRDefault="009E058B" w:rsidP="009E058B">
            <w:pPr>
              <w:ind w:left="-35"/>
              <w:jc w:val="right"/>
              <w:rPr>
                <w:rFonts w:ascii="Tahoma" w:hAnsi="Tahoma" w:cs="Tahoma"/>
                <w:sz w:val="18"/>
                <w:szCs w:val="18"/>
              </w:rPr>
            </w:pPr>
            <w:r w:rsidRPr="00D0286A">
              <w:rPr>
                <w:rFonts w:ascii="Tahoma" w:hAnsi="Tahoma" w:cs="Tahoma"/>
                <w:sz w:val="18"/>
                <w:szCs w:val="18"/>
              </w:rPr>
              <w:t xml:space="preserve">Date of signature </w:t>
            </w:r>
            <w:r w:rsidRPr="00D0286A">
              <w:rPr>
                <w:sz w:val="16"/>
                <w:szCs w:val="16"/>
              </w:rPr>
              <w:t>►</w:t>
            </w:r>
          </w:p>
        </w:tc>
        <w:tc>
          <w:tcPr>
            <w:tcW w:w="27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7DD33213" w14:textId="77777777" w:rsidR="009E058B" w:rsidRPr="00D0286A" w:rsidRDefault="009E058B" w:rsidP="009E058B">
            <w:pPr>
              <w:jc w:val="center"/>
              <w:rPr>
                <w:rFonts w:ascii="Tahoma" w:hAnsi="Tahoma" w:cs="Tahoma"/>
                <w:sz w:val="20"/>
                <w:szCs w:val="20"/>
              </w:rPr>
            </w:pPr>
            <w:r w:rsidRPr="00D269CC">
              <w:rPr>
                <w:rFonts w:ascii="Tahoma" w:hAnsi="Tahoma" w:cs="Tahoma"/>
                <w:sz w:val="20"/>
                <w:szCs w:val="20"/>
              </w:rPr>
              <w:t>___ / ___ / ______</w:t>
            </w:r>
          </w:p>
        </w:tc>
        <w:tc>
          <w:tcPr>
            <w:tcW w:w="236" w:type="dxa"/>
            <w:tcBorders>
              <w:top w:val="nil"/>
              <w:left w:val="single" w:sz="2" w:space="0" w:color="000000" w:themeColor="text1"/>
              <w:bottom w:val="nil"/>
              <w:right w:val="single" w:sz="2" w:space="0" w:color="808080"/>
            </w:tcBorders>
            <w:shd w:val="clear" w:color="auto" w:fill="auto"/>
            <w:vAlign w:val="center"/>
          </w:tcPr>
          <w:p w14:paraId="2A34FF23" w14:textId="77777777" w:rsidR="009E058B" w:rsidRPr="00D0286A" w:rsidRDefault="009E058B" w:rsidP="009E058B">
            <w:pPr>
              <w:rPr>
                <w:rFonts w:ascii="Tahoma" w:hAnsi="Tahoma" w:cs="Tahoma"/>
                <w:sz w:val="20"/>
                <w:szCs w:val="20"/>
              </w:rPr>
            </w:pPr>
          </w:p>
        </w:tc>
        <w:tc>
          <w:tcPr>
            <w:tcW w:w="1723" w:type="dxa"/>
            <w:tcBorders>
              <w:top w:val="single" w:sz="2" w:space="0" w:color="808080"/>
              <w:left w:val="single" w:sz="2" w:space="0" w:color="808080"/>
              <w:bottom w:val="single" w:sz="2" w:space="0" w:color="808080"/>
              <w:right w:val="nil"/>
            </w:tcBorders>
            <w:shd w:val="clear" w:color="auto" w:fill="F2F2F2"/>
            <w:vAlign w:val="center"/>
          </w:tcPr>
          <w:p w14:paraId="4E2C9B7C" w14:textId="77777777" w:rsidR="009E058B" w:rsidRPr="00D0286A" w:rsidRDefault="009E058B" w:rsidP="009E058B">
            <w:pPr>
              <w:ind w:left="-38"/>
              <w:rPr>
                <w:rFonts w:ascii="Tahoma" w:hAnsi="Tahoma" w:cs="Tahoma"/>
                <w:sz w:val="18"/>
                <w:szCs w:val="18"/>
              </w:rPr>
            </w:pPr>
            <w:r w:rsidRPr="00D0286A">
              <w:rPr>
                <w:rFonts w:ascii="Tahoma" w:hAnsi="Tahoma" w:cs="Tahoma"/>
                <w:sz w:val="18"/>
                <w:szCs w:val="18"/>
              </w:rPr>
              <w:t>Date of signature</w:t>
            </w:r>
          </w:p>
        </w:tc>
        <w:tc>
          <w:tcPr>
            <w:tcW w:w="2873" w:type="dxa"/>
            <w:gridSpan w:val="3"/>
            <w:tcBorders>
              <w:top w:val="single" w:sz="2" w:space="0" w:color="808080"/>
              <w:left w:val="nil"/>
              <w:bottom w:val="single" w:sz="2" w:space="0" w:color="808080"/>
              <w:right w:val="single" w:sz="2" w:space="0" w:color="808080"/>
            </w:tcBorders>
            <w:shd w:val="clear" w:color="auto" w:fill="FFFFFF"/>
            <w:vAlign w:val="center"/>
          </w:tcPr>
          <w:p w14:paraId="2055BF9D" w14:textId="77777777" w:rsidR="009E058B" w:rsidRPr="00D0286A" w:rsidRDefault="009E058B" w:rsidP="009E058B">
            <w:pPr>
              <w:jc w:val="center"/>
              <w:rPr>
                <w:rFonts w:ascii="Tahoma" w:hAnsi="Tahoma" w:cs="Tahoma"/>
                <w:sz w:val="20"/>
                <w:szCs w:val="20"/>
              </w:rPr>
            </w:pPr>
            <w:r w:rsidRPr="00D269CC">
              <w:rPr>
                <w:rFonts w:ascii="Tahoma" w:hAnsi="Tahoma" w:cs="Tahoma"/>
                <w:sz w:val="20"/>
                <w:szCs w:val="20"/>
              </w:rPr>
              <w:t>___ / ___ / ______</w:t>
            </w:r>
          </w:p>
        </w:tc>
      </w:tr>
      <w:tr w:rsidR="009E058B" w:rsidRPr="00D0286A" w14:paraId="4D725D89" w14:textId="77777777" w:rsidTr="00806DEE">
        <w:trPr>
          <w:trHeight w:val="1103"/>
          <w:jc w:val="center"/>
        </w:trPr>
        <w:tc>
          <w:tcPr>
            <w:tcW w:w="438" w:type="dxa"/>
            <w:vMerge/>
            <w:tcBorders>
              <w:top w:val="single" w:sz="2" w:space="0" w:color="808080"/>
              <w:left w:val="single" w:sz="2" w:space="0" w:color="808080"/>
              <w:bottom w:val="single" w:sz="2" w:space="0" w:color="808080"/>
              <w:right w:val="single" w:sz="2" w:space="0" w:color="808080"/>
            </w:tcBorders>
            <w:shd w:val="clear" w:color="auto" w:fill="F2F2F2"/>
          </w:tcPr>
          <w:p w14:paraId="0A07BE98" w14:textId="77777777" w:rsidR="009E058B" w:rsidRPr="00D0286A" w:rsidRDefault="009E058B" w:rsidP="009E058B">
            <w:pPr>
              <w:rPr>
                <w:rFonts w:ascii="Tahoma" w:hAnsi="Tahoma" w:cs="Tahoma"/>
                <w:sz w:val="20"/>
                <w:szCs w:val="20"/>
              </w:rPr>
            </w:pPr>
          </w:p>
        </w:tc>
        <w:tc>
          <w:tcPr>
            <w:tcW w:w="1877" w:type="dxa"/>
            <w:tcBorders>
              <w:top w:val="single" w:sz="2" w:space="0" w:color="808080"/>
              <w:left w:val="single" w:sz="2" w:space="0" w:color="808080"/>
              <w:bottom w:val="single" w:sz="2" w:space="0" w:color="808080"/>
              <w:right w:val="single" w:sz="2" w:space="0" w:color="000000" w:themeColor="text1"/>
            </w:tcBorders>
            <w:shd w:val="clear" w:color="auto" w:fill="DBE5F1"/>
            <w:vAlign w:val="center"/>
          </w:tcPr>
          <w:p w14:paraId="66277DB2" w14:textId="77777777" w:rsidR="009E058B" w:rsidRPr="00D0286A" w:rsidRDefault="009E058B" w:rsidP="009E058B">
            <w:pPr>
              <w:ind w:left="-35"/>
              <w:jc w:val="right"/>
              <w:rPr>
                <w:rFonts w:ascii="Tahoma" w:hAnsi="Tahoma" w:cs="Tahoma"/>
                <w:sz w:val="18"/>
                <w:szCs w:val="18"/>
              </w:rPr>
            </w:pPr>
            <w:r w:rsidRPr="00D0286A">
              <w:rPr>
                <w:rFonts w:ascii="Tahoma" w:hAnsi="Tahoma" w:cs="Tahoma"/>
                <w:sz w:val="18"/>
                <w:szCs w:val="18"/>
              </w:rPr>
              <w:t>Signature</w:t>
            </w:r>
            <w:r>
              <w:rPr>
                <w:rFonts w:ascii="Tahoma" w:hAnsi="Tahoma" w:cs="Tahoma"/>
                <w:sz w:val="18"/>
                <w:szCs w:val="18"/>
              </w:rPr>
              <w:t>(s)</w:t>
            </w:r>
            <w:r>
              <w:rPr>
                <w:rStyle w:val="FootnoteReference"/>
                <w:rFonts w:ascii="Tahoma" w:hAnsi="Tahoma" w:cs="Tahoma"/>
                <w:sz w:val="18"/>
                <w:szCs w:val="18"/>
              </w:rPr>
              <w:footnoteReference w:id="9"/>
            </w:r>
            <w:r w:rsidRPr="00D0286A">
              <w:rPr>
                <w:sz w:val="16"/>
                <w:szCs w:val="16"/>
              </w:rPr>
              <w:t>►</w:t>
            </w:r>
          </w:p>
        </w:tc>
        <w:tc>
          <w:tcPr>
            <w:tcW w:w="271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140E0383" w14:textId="3D2D4563" w:rsidR="009E058B" w:rsidRPr="00D0286A" w:rsidRDefault="009E058B" w:rsidP="009E058B">
            <w:pPr>
              <w:jc w:val="center"/>
              <w:rPr>
                <w:rFonts w:ascii="Tahoma" w:hAnsi="Tahoma" w:cs="Tahoma"/>
                <w:sz w:val="20"/>
                <w:szCs w:val="20"/>
              </w:rPr>
            </w:pPr>
          </w:p>
        </w:tc>
        <w:tc>
          <w:tcPr>
            <w:tcW w:w="236" w:type="dxa"/>
            <w:tcBorders>
              <w:top w:val="nil"/>
              <w:left w:val="single" w:sz="2" w:space="0" w:color="000000" w:themeColor="text1"/>
              <w:bottom w:val="nil"/>
              <w:right w:val="single" w:sz="2" w:space="0" w:color="808080"/>
            </w:tcBorders>
            <w:shd w:val="clear" w:color="auto" w:fill="auto"/>
            <w:vAlign w:val="center"/>
          </w:tcPr>
          <w:p w14:paraId="78A97701" w14:textId="77777777" w:rsidR="009E058B" w:rsidRPr="00D0286A" w:rsidRDefault="009E058B" w:rsidP="009E058B">
            <w:pPr>
              <w:rPr>
                <w:rFonts w:ascii="Tahoma" w:hAnsi="Tahoma" w:cs="Tahoma"/>
                <w:sz w:val="20"/>
                <w:szCs w:val="20"/>
              </w:rPr>
            </w:pPr>
          </w:p>
        </w:tc>
        <w:tc>
          <w:tcPr>
            <w:tcW w:w="1723" w:type="dxa"/>
            <w:tcBorders>
              <w:top w:val="single" w:sz="2" w:space="0" w:color="808080"/>
              <w:left w:val="single" w:sz="2" w:space="0" w:color="808080"/>
              <w:bottom w:val="single" w:sz="2" w:space="0" w:color="808080"/>
              <w:right w:val="nil"/>
            </w:tcBorders>
            <w:shd w:val="clear" w:color="auto" w:fill="F2F2F2"/>
            <w:vAlign w:val="center"/>
          </w:tcPr>
          <w:p w14:paraId="184746F8" w14:textId="77777777" w:rsidR="009E058B" w:rsidRPr="00D0286A" w:rsidRDefault="009E058B" w:rsidP="009E058B">
            <w:pPr>
              <w:ind w:left="-38"/>
              <w:rPr>
                <w:rFonts w:ascii="Tahoma" w:hAnsi="Tahoma" w:cs="Tahoma"/>
                <w:sz w:val="18"/>
                <w:szCs w:val="18"/>
              </w:rPr>
            </w:pPr>
            <w:r w:rsidRPr="00D0286A">
              <w:rPr>
                <w:rFonts w:ascii="Tahoma" w:hAnsi="Tahoma" w:cs="Tahoma"/>
                <w:sz w:val="18"/>
                <w:szCs w:val="18"/>
              </w:rPr>
              <w:t>Signature</w:t>
            </w:r>
          </w:p>
        </w:tc>
        <w:tc>
          <w:tcPr>
            <w:tcW w:w="2873" w:type="dxa"/>
            <w:gridSpan w:val="3"/>
            <w:tcBorders>
              <w:top w:val="single" w:sz="2" w:space="0" w:color="808080"/>
              <w:left w:val="nil"/>
              <w:bottom w:val="single" w:sz="2" w:space="0" w:color="808080"/>
              <w:right w:val="single" w:sz="2" w:space="0" w:color="808080"/>
            </w:tcBorders>
            <w:shd w:val="clear" w:color="auto" w:fill="FFFFFF"/>
            <w:vAlign w:val="center"/>
          </w:tcPr>
          <w:p w14:paraId="017A5743" w14:textId="77777777" w:rsidR="009E058B" w:rsidRPr="00D0286A" w:rsidRDefault="009E058B" w:rsidP="009E058B">
            <w:pPr>
              <w:rPr>
                <w:rFonts w:ascii="Tahoma" w:hAnsi="Tahoma" w:cs="Tahoma"/>
                <w:sz w:val="20"/>
                <w:szCs w:val="20"/>
              </w:rPr>
            </w:pPr>
          </w:p>
        </w:tc>
      </w:tr>
      <w:tr w:rsidR="00613074" w:rsidRPr="00D0286A" w14:paraId="3CD4C58D" w14:textId="77777777" w:rsidTr="00806DEE">
        <w:trPr>
          <w:trHeight w:val="308"/>
          <w:jc w:val="center"/>
        </w:trPr>
        <w:tc>
          <w:tcPr>
            <w:tcW w:w="438" w:type="dxa"/>
            <w:tcBorders>
              <w:top w:val="single" w:sz="2" w:space="0" w:color="808080"/>
              <w:left w:val="nil"/>
              <w:bottom w:val="nil"/>
              <w:right w:val="nil"/>
            </w:tcBorders>
            <w:shd w:val="clear" w:color="auto" w:fill="FFFFFF" w:themeFill="background1"/>
          </w:tcPr>
          <w:p w14:paraId="377B3374" w14:textId="77777777" w:rsidR="00613074" w:rsidRPr="00D0286A" w:rsidRDefault="00613074" w:rsidP="009E058B">
            <w:pPr>
              <w:rPr>
                <w:rFonts w:ascii="Tahoma" w:hAnsi="Tahoma" w:cs="Tahoma"/>
                <w:sz w:val="20"/>
                <w:szCs w:val="20"/>
              </w:rPr>
            </w:pPr>
          </w:p>
        </w:tc>
        <w:tc>
          <w:tcPr>
            <w:tcW w:w="1877" w:type="dxa"/>
            <w:tcBorders>
              <w:top w:val="single" w:sz="2" w:space="0" w:color="808080"/>
              <w:left w:val="nil"/>
              <w:bottom w:val="nil"/>
              <w:right w:val="nil"/>
            </w:tcBorders>
            <w:shd w:val="clear" w:color="auto" w:fill="FFFFFF" w:themeFill="background1"/>
            <w:vAlign w:val="center"/>
          </w:tcPr>
          <w:p w14:paraId="0C71B08D" w14:textId="77777777" w:rsidR="00613074" w:rsidRPr="00D0286A" w:rsidRDefault="00613074" w:rsidP="009E058B">
            <w:pPr>
              <w:ind w:left="-35"/>
              <w:jc w:val="right"/>
              <w:rPr>
                <w:rFonts w:ascii="Tahoma" w:hAnsi="Tahoma" w:cs="Tahoma"/>
                <w:sz w:val="18"/>
                <w:szCs w:val="18"/>
              </w:rPr>
            </w:pPr>
          </w:p>
        </w:tc>
        <w:tc>
          <w:tcPr>
            <w:tcW w:w="2711" w:type="dxa"/>
            <w:tcBorders>
              <w:top w:val="single" w:sz="2" w:space="0" w:color="000000" w:themeColor="text1"/>
              <w:left w:val="nil"/>
              <w:bottom w:val="nil"/>
              <w:right w:val="nil"/>
            </w:tcBorders>
            <w:shd w:val="clear" w:color="auto" w:fill="FFFFFF" w:themeFill="background1"/>
            <w:vAlign w:val="center"/>
          </w:tcPr>
          <w:p w14:paraId="008EC8AC"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00B531D9" w14:textId="77777777" w:rsidR="00613074" w:rsidRPr="00D0286A" w:rsidRDefault="00613074" w:rsidP="009E058B">
            <w:pPr>
              <w:rPr>
                <w:rFonts w:ascii="Tahoma" w:hAnsi="Tahoma" w:cs="Tahoma"/>
                <w:sz w:val="20"/>
                <w:szCs w:val="20"/>
              </w:rPr>
            </w:pPr>
          </w:p>
        </w:tc>
        <w:tc>
          <w:tcPr>
            <w:tcW w:w="1723" w:type="dxa"/>
            <w:vMerge w:val="restart"/>
            <w:tcBorders>
              <w:top w:val="single" w:sz="2" w:space="0" w:color="808080"/>
              <w:left w:val="single" w:sz="2" w:space="0" w:color="808080"/>
              <w:right w:val="nil"/>
            </w:tcBorders>
            <w:shd w:val="clear" w:color="auto" w:fill="F2F2F2"/>
            <w:vAlign w:val="center"/>
          </w:tcPr>
          <w:p w14:paraId="424610A0" w14:textId="77777777" w:rsidR="00613074" w:rsidRPr="00D0286A" w:rsidRDefault="00613074" w:rsidP="009E058B">
            <w:pPr>
              <w:ind w:left="-38"/>
              <w:rPr>
                <w:rFonts w:ascii="Tahoma" w:hAnsi="Tahoma" w:cs="Tahoma"/>
                <w:sz w:val="18"/>
                <w:szCs w:val="18"/>
              </w:rPr>
            </w:pPr>
            <w:r w:rsidRPr="00D0286A">
              <w:rPr>
                <w:rFonts w:ascii="Tahoma" w:hAnsi="Tahoma" w:cs="Tahoma"/>
                <w:sz w:val="18"/>
                <w:szCs w:val="18"/>
              </w:rPr>
              <w:t>Selection and Ranking (if applicable)</w:t>
            </w: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14F89158" w14:textId="77777777" w:rsidR="00613074" w:rsidRPr="00D0286A" w:rsidRDefault="00613074" w:rsidP="009E058B">
            <w:pPr>
              <w:jc w:val="center"/>
              <w:rPr>
                <w:rFonts w:ascii="Tahoma" w:hAnsi="Tahoma" w:cs="Tahoma"/>
                <w:sz w:val="20"/>
                <w:szCs w:val="20"/>
              </w:rPr>
            </w:pPr>
            <w:r w:rsidRPr="00D0286A">
              <w:rPr>
                <w:rFonts w:ascii="Tahoma" w:hAnsi="Tahoma" w:cs="Tahoma"/>
                <w:sz w:val="20"/>
                <w:szCs w:val="20"/>
              </w:rPr>
              <w:t>Lot 1</w:t>
            </w:r>
          </w:p>
        </w:tc>
        <w:sdt>
          <w:sdtPr>
            <w:rPr>
              <w:rFonts w:ascii="Tahoma" w:hAnsi="Tahoma" w:cs="Tahoma"/>
              <w:sz w:val="20"/>
              <w:szCs w:val="20"/>
            </w:rPr>
            <w:id w:val="1750306109"/>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1EECA594" w14:textId="77777777" w:rsidR="00613074" w:rsidRPr="00D0286A"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7798D29D" w14:textId="77777777" w:rsidR="00613074" w:rsidRPr="00D0286A" w:rsidRDefault="00613074" w:rsidP="009E058B">
            <w:pPr>
              <w:jc w:val="center"/>
              <w:rPr>
                <w:rFonts w:ascii="Tahoma" w:hAnsi="Tahoma" w:cs="Tahoma"/>
                <w:sz w:val="20"/>
                <w:szCs w:val="20"/>
              </w:rPr>
            </w:pPr>
            <w:r w:rsidRPr="00D0286A">
              <w:rPr>
                <w:rFonts w:ascii="Tahoma" w:hAnsi="Tahoma" w:cs="Tahoma"/>
                <w:color w:val="BFBFBF" w:themeColor="background1" w:themeShade="BF"/>
                <w:sz w:val="20"/>
                <w:szCs w:val="20"/>
              </w:rPr>
              <w:t>___</w:t>
            </w:r>
            <w:r w:rsidRPr="00D0286A">
              <w:rPr>
                <w:rFonts w:ascii="Tahoma" w:hAnsi="Tahoma" w:cs="Tahoma"/>
                <w:sz w:val="20"/>
                <w:szCs w:val="20"/>
              </w:rPr>
              <w:t xml:space="preserve"> out of </w:t>
            </w:r>
            <w:r w:rsidRPr="00D0286A">
              <w:rPr>
                <w:rFonts w:ascii="Tahoma" w:hAnsi="Tahoma" w:cs="Tahoma"/>
                <w:color w:val="BFBFBF" w:themeColor="background1" w:themeShade="BF"/>
                <w:sz w:val="20"/>
                <w:szCs w:val="20"/>
              </w:rPr>
              <w:t>___</w:t>
            </w:r>
          </w:p>
        </w:tc>
      </w:tr>
      <w:tr w:rsidR="00613074" w:rsidRPr="00D0286A" w14:paraId="7D100317" w14:textId="77777777" w:rsidTr="000E49AD">
        <w:trPr>
          <w:trHeight w:val="308"/>
          <w:jc w:val="center"/>
        </w:trPr>
        <w:tc>
          <w:tcPr>
            <w:tcW w:w="438" w:type="dxa"/>
            <w:tcBorders>
              <w:top w:val="nil"/>
              <w:left w:val="nil"/>
              <w:bottom w:val="nil"/>
              <w:right w:val="nil"/>
            </w:tcBorders>
            <w:shd w:val="clear" w:color="auto" w:fill="FFFFFF" w:themeFill="background1"/>
          </w:tcPr>
          <w:p w14:paraId="49AB7715"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520437B2"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06D9840E"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61ABBF23"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14D08872"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1F0F3204" w14:textId="578ADB07"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a</w:t>
            </w:r>
          </w:p>
        </w:tc>
        <w:sdt>
          <w:sdtPr>
            <w:rPr>
              <w:rFonts w:ascii="Tahoma" w:hAnsi="Tahoma" w:cs="Tahoma"/>
              <w:sz w:val="20"/>
              <w:szCs w:val="20"/>
            </w:rPr>
            <w:id w:val="1300117974"/>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24FE8A90" w14:textId="26682699" w:rsidR="00613074" w:rsidRPr="00D0286A"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54167840" w14:textId="2C7A21E8" w:rsidR="00613074" w:rsidRPr="00D0286A" w:rsidRDefault="00613074" w:rsidP="009E058B">
            <w:pPr>
              <w:jc w:val="center"/>
              <w:rPr>
                <w:rFonts w:ascii="Tahoma" w:hAnsi="Tahoma" w:cs="Tahoma"/>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62E62CB4" w14:textId="77777777" w:rsidTr="000E49AD">
        <w:trPr>
          <w:trHeight w:val="308"/>
          <w:jc w:val="center"/>
        </w:trPr>
        <w:tc>
          <w:tcPr>
            <w:tcW w:w="438" w:type="dxa"/>
            <w:tcBorders>
              <w:top w:val="nil"/>
              <w:left w:val="nil"/>
              <w:bottom w:val="nil"/>
              <w:right w:val="nil"/>
            </w:tcBorders>
            <w:shd w:val="clear" w:color="auto" w:fill="FFFFFF" w:themeFill="background1"/>
          </w:tcPr>
          <w:p w14:paraId="6D93C5B9"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59153188"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1D1A1AD4"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0D840A7D"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1D931E3A"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2FFB4F1E" w14:textId="64739AAB"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b</w:t>
            </w:r>
          </w:p>
        </w:tc>
        <w:sdt>
          <w:sdtPr>
            <w:rPr>
              <w:rFonts w:ascii="Tahoma" w:hAnsi="Tahoma" w:cs="Tahoma"/>
              <w:sz w:val="20"/>
              <w:szCs w:val="20"/>
            </w:rPr>
            <w:id w:val="628518464"/>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571706A4" w14:textId="420186B6"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2966AC21" w14:textId="4F99BFDE"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762AA85D" w14:textId="77777777" w:rsidTr="000E49AD">
        <w:trPr>
          <w:trHeight w:val="308"/>
          <w:jc w:val="center"/>
        </w:trPr>
        <w:tc>
          <w:tcPr>
            <w:tcW w:w="438" w:type="dxa"/>
            <w:tcBorders>
              <w:top w:val="nil"/>
              <w:left w:val="nil"/>
              <w:bottom w:val="nil"/>
              <w:right w:val="nil"/>
            </w:tcBorders>
            <w:shd w:val="clear" w:color="auto" w:fill="FFFFFF" w:themeFill="background1"/>
          </w:tcPr>
          <w:p w14:paraId="27822318"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46892091"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15B33425"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16E41E46"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486A2B10"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2C02D12A" w14:textId="586299FD"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c</w:t>
            </w:r>
          </w:p>
        </w:tc>
        <w:sdt>
          <w:sdtPr>
            <w:rPr>
              <w:rFonts w:ascii="Tahoma" w:hAnsi="Tahoma" w:cs="Tahoma"/>
              <w:sz w:val="20"/>
              <w:szCs w:val="20"/>
            </w:rPr>
            <w:id w:val="-307710226"/>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031F159F" w14:textId="59BA5FCB"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5A8D34AD" w14:textId="5DF9C344"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350B9620" w14:textId="77777777" w:rsidTr="000E49AD">
        <w:trPr>
          <w:trHeight w:val="308"/>
          <w:jc w:val="center"/>
        </w:trPr>
        <w:tc>
          <w:tcPr>
            <w:tcW w:w="438" w:type="dxa"/>
            <w:tcBorders>
              <w:top w:val="nil"/>
              <w:left w:val="nil"/>
              <w:bottom w:val="nil"/>
              <w:right w:val="nil"/>
            </w:tcBorders>
            <w:shd w:val="clear" w:color="auto" w:fill="FFFFFF" w:themeFill="background1"/>
          </w:tcPr>
          <w:p w14:paraId="377D23DF"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56D5E0BA"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661B1AAE"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38DB809E"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57E20D75"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162B161A" w14:textId="51C4DD58"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d</w:t>
            </w:r>
          </w:p>
        </w:tc>
        <w:sdt>
          <w:sdtPr>
            <w:rPr>
              <w:rFonts w:ascii="Tahoma" w:hAnsi="Tahoma" w:cs="Tahoma"/>
              <w:sz w:val="20"/>
              <w:szCs w:val="20"/>
            </w:rPr>
            <w:id w:val="-541976208"/>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0DFB99B2" w14:textId="086C6A6A"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084408A0" w14:textId="423B1822"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2BB5E473" w14:textId="77777777" w:rsidTr="000E49AD">
        <w:trPr>
          <w:trHeight w:val="308"/>
          <w:jc w:val="center"/>
        </w:trPr>
        <w:tc>
          <w:tcPr>
            <w:tcW w:w="438" w:type="dxa"/>
            <w:tcBorders>
              <w:top w:val="nil"/>
              <w:left w:val="nil"/>
              <w:bottom w:val="nil"/>
              <w:right w:val="nil"/>
            </w:tcBorders>
            <w:shd w:val="clear" w:color="auto" w:fill="FFFFFF" w:themeFill="background1"/>
          </w:tcPr>
          <w:p w14:paraId="5BBA6833"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193C440C"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380B39D5"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21B66012"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6C905526"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781F7EFF" w14:textId="7019AFF5"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e</w:t>
            </w:r>
          </w:p>
        </w:tc>
        <w:sdt>
          <w:sdtPr>
            <w:rPr>
              <w:rFonts w:ascii="Tahoma" w:hAnsi="Tahoma" w:cs="Tahoma"/>
              <w:sz w:val="20"/>
              <w:szCs w:val="20"/>
            </w:rPr>
            <w:id w:val="1554349711"/>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6B5807ED" w14:textId="24804184"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2B3502B7" w14:textId="675E3400"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3AF5FF4B" w14:textId="77777777" w:rsidTr="000E49AD">
        <w:trPr>
          <w:trHeight w:val="308"/>
          <w:jc w:val="center"/>
        </w:trPr>
        <w:tc>
          <w:tcPr>
            <w:tcW w:w="438" w:type="dxa"/>
            <w:tcBorders>
              <w:top w:val="nil"/>
              <w:left w:val="nil"/>
              <w:bottom w:val="nil"/>
              <w:right w:val="nil"/>
            </w:tcBorders>
            <w:shd w:val="clear" w:color="auto" w:fill="FFFFFF" w:themeFill="background1"/>
          </w:tcPr>
          <w:p w14:paraId="78E5ABE2"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1E000300"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017FE142"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21F154AE"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424A576D"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3908C920" w14:textId="23FDD60B"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f</w:t>
            </w:r>
          </w:p>
        </w:tc>
        <w:sdt>
          <w:sdtPr>
            <w:rPr>
              <w:rFonts w:ascii="Tahoma" w:hAnsi="Tahoma" w:cs="Tahoma"/>
              <w:sz w:val="20"/>
              <w:szCs w:val="20"/>
            </w:rPr>
            <w:id w:val="1774522904"/>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2118AE96" w14:textId="5C092901"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4AEE81CA" w14:textId="6676F05D"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52190001" w14:textId="77777777" w:rsidTr="000E49AD">
        <w:trPr>
          <w:trHeight w:val="308"/>
          <w:jc w:val="center"/>
        </w:trPr>
        <w:tc>
          <w:tcPr>
            <w:tcW w:w="438" w:type="dxa"/>
            <w:tcBorders>
              <w:top w:val="nil"/>
              <w:left w:val="nil"/>
              <w:bottom w:val="nil"/>
              <w:right w:val="nil"/>
            </w:tcBorders>
            <w:shd w:val="clear" w:color="auto" w:fill="FFFFFF" w:themeFill="background1"/>
          </w:tcPr>
          <w:p w14:paraId="7665F3DE"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4049845C"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5F6788E0"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21FACFD8"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2E045C79"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785C60F9" w14:textId="7BF01A4A"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g</w:t>
            </w:r>
          </w:p>
        </w:tc>
        <w:sdt>
          <w:sdtPr>
            <w:rPr>
              <w:rFonts w:ascii="Tahoma" w:hAnsi="Tahoma" w:cs="Tahoma"/>
              <w:sz w:val="20"/>
              <w:szCs w:val="20"/>
            </w:rPr>
            <w:id w:val="-1621914123"/>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0B013A8E" w14:textId="452D8869"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49300412" w14:textId="7ED703F9"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602B72B0" w14:textId="77777777" w:rsidTr="000E49AD">
        <w:trPr>
          <w:trHeight w:val="308"/>
          <w:jc w:val="center"/>
        </w:trPr>
        <w:tc>
          <w:tcPr>
            <w:tcW w:w="438" w:type="dxa"/>
            <w:tcBorders>
              <w:top w:val="nil"/>
              <w:left w:val="nil"/>
              <w:bottom w:val="nil"/>
              <w:right w:val="nil"/>
            </w:tcBorders>
            <w:shd w:val="clear" w:color="auto" w:fill="FFFFFF" w:themeFill="background1"/>
          </w:tcPr>
          <w:p w14:paraId="4F2D1DA9"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10D7C898"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41372DC9"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7CE44531"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5C3F6C73"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0830572A" w14:textId="19C073E0"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h</w:t>
            </w:r>
          </w:p>
        </w:tc>
        <w:sdt>
          <w:sdtPr>
            <w:rPr>
              <w:rFonts w:ascii="Tahoma" w:hAnsi="Tahoma" w:cs="Tahoma"/>
              <w:sz w:val="20"/>
              <w:szCs w:val="20"/>
            </w:rPr>
            <w:id w:val="1670215288"/>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418CA280" w14:textId="072A1B24"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4B42E3D6" w14:textId="755FE17B"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0927E5D4" w14:textId="77777777" w:rsidTr="000E49AD">
        <w:trPr>
          <w:trHeight w:val="308"/>
          <w:jc w:val="center"/>
        </w:trPr>
        <w:tc>
          <w:tcPr>
            <w:tcW w:w="438" w:type="dxa"/>
            <w:tcBorders>
              <w:top w:val="nil"/>
              <w:left w:val="nil"/>
              <w:bottom w:val="nil"/>
              <w:right w:val="nil"/>
            </w:tcBorders>
            <w:shd w:val="clear" w:color="auto" w:fill="FFFFFF" w:themeFill="background1"/>
          </w:tcPr>
          <w:p w14:paraId="7013CE0C"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42D48ABC"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6EDB292F"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68C7D693"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557FB1D3"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1ED5BF20" w14:textId="7A5A2EBB"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i</w:t>
            </w:r>
          </w:p>
        </w:tc>
        <w:sdt>
          <w:sdtPr>
            <w:rPr>
              <w:rFonts w:ascii="Tahoma" w:hAnsi="Tahoma" w:cs="Tahoma"/>
              <w:sz w:val="20"/>
              <w:szCs w:val="20"/>
            </w:rPr>
            <w:id w:val="588205408"/>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0911EF71" w14:textId="70BFB04B"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101B7A1A" w14:textId="04DB30E6"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670F2E25" w14:textId="77777777" w:rsidTr="000E49AD">
        <w:trPr>
          <w:trHeight w:val="308"/>
          <w:jc w:val="center"/>
        </w:trPr>
        <w:tc>
          <w:tcPr>
            <w:tcW w:w="438" w:type="dxa"/>
            <w:tcBorders>
              <w:top w:val="nil"/>
              <w:left w:val="nil"/>
              <w:bottom w:val="nil"/>
              <w:right w:val="nil"/>
            </w:tcBorders>
            <w:shd w:val="clear" w:color="auto" w:fill="FFFFFF" w:themeFill="background1"/>
          </w:tcPr>
          <w:p w14:paraId="24FBEC8D"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6FAEA96C"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1AA68A06"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0209D057"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4D8A4A02"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4D46159B" w14:textId="67EFA093"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j</w:t>
            </w:r>
          </w:p>
        </w:tc>
        <w:sdt>
          <w:sdtPr>
            <w:rPr>
              <w:rFonts w:ascii="Tahoma" w:hAnsi="Tahoma" w:cs="Tahoma"/>
              <w:sz w:val="20"/>
              <w:szCs w:val="20"/>
            </w:rPr>
            <w:id w:val="-1439058725"/>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14B7B4DA" w14:textId="6EF00A01"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66A1C4FE" w14:textId="09BCCA11"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r w:rsidR="00613074" w:rsidRPr="00D0286A" w14:paraId="4A67C9BF" w14:textId="77777777" w:rsidTr="000E49AD">
        <w:trPr>
          <w:trHeight w:val="308"/>
          <w:jc w:val="center"/>
        </w:trPr>
        <w:tc>
          <w:tcPr>
            <w:tcW w:w="438" w:type="dxa"/>
            <w:tcBorders>
              <w:top w:val="nil"/>
              <w:left w:val="nil"/>
              <w:bottom w:val="nil"/>
              <w:right w:val="nil"/>
            </w:tcBorders>
            <w:shd w:val="clear" w:color="auto" w:fill="FFFFFF" w:themeFill="background1"/>
          </w:tcPr>
          <w:p w14:paraId="4A1D2EA6" w14:textId="77777777" w:rsidR="00613074" w:rsidRPr="00D0286A" w:rsidRDefault="00613074" w:rsidP="009E058B">
            <w:pPr>
              <w:rPr>
                <w:rFonts w:ascii="Tahoma" w:hAnsi="Tahoma" w:cs="Tahoma"/>
                <w:sz w:val="20"/>
                <w:szCs w:val="20"/>
              </w:rPr>
            </w:pPr>
          </w:p>
        </w:tc>
        <w:tc>
          <w:tcPr>
            <w:tcW w:w="1877" w:type="dxa"/>
            <w:tcBorders>
              <w:top w:val="nil"/>
              <w:left w:val="nil"/>
              <w:bottom w:val="nil"/>
              <w:right w:val="nil"/>
            </w:tcBorders>
            <w:shd w:val="clear" w:color="auto" w:fill="FFFFFF" w:themeFill="background1"/>
            <w:vAlign w:val="center"/>
          </w:tcPr>
          <w:p w14:paraId="5C9372EA" w14:textId="77777777" w:rsidR="00613074" w:rsidRPr="00D0286A" w:rsidRDefault="00613074" w:rsidP="009E058B">
            <w:pPr>
              <w:ind w:left="-35"/>
              <w:jc w:val="right"/>
              <w:rPr>
                <w:rFonts w:ascii="Tahoma" w:hAnsi="Tahoma" w:cs="Tahoma"/>
                <w:sz w:val="18"/>
                <w:szCs w:val="18"/>
              </w:rPr>
            </w:pPr>
          </w:p>
        </w:tc>
        <w:tc>
          <w:tcPr>
            <w:tcW w:w="2711" w:type="dxa"/>
            <w:tcBorders>
              <w:top w:val="nil"/>
              <w:left w:val="nil"/>
              <w:bottom w:val="nil"/>
              <w:right w:val="nil"/>
            </w:tcBorders>
            <w:shd w:val="clear" w:color="auto" w:fill="FFFFFF" w:themeFill="background1"/>
            <w:vAlign w:val="center"/>
          </w:tcPr>
          <w:p w14:paraId="1FAC6855" w14:textId="77777777" w:rsidR="00613074" w:rsidRPr="00D0286A" w:rsidRDefault="00613074" w:rsidP="009E058B">
            <w:pPr>
              <w:rPr>
                <w:rFonts w:ascii="Tahoma" w:hAnsi="Tahoma" w:cs="Tahoma"/>
                <w:sz w:val="20"/>
                <w:szCs w:val="20"/>
              </w:rPr>
            </w:pPr>
          </w:p>
        </w:tc>
        <w:tc>
          <w:tcPr>
            <w:tcW w:w="236" w:type="dxa"/>
            <w:tcBorders>
              <w:top w:val="nil"/>
              <w:left w:val="nil"/>
              <w:bottom w:val="nil"/>
              <w:right w:val="single" w:sz="2" w:space="0" w:color="808080"/>
            </w:tcBorders>
            <w:shd w:val="clear" w:color="auto" w:fill="auto"/>
            <w:vAlign w:val="center"/>
          </w:tcPr>
          <w:p w14:paraId="342B38E1" w14:textId="77777777" w:rsidR="00613074" w:rsidRPr="00D0286A" w:rsidRDefault="00613074" w:rsidP="009E058B">
            <w:pPr>
              <w:rPr>
                <w:rFonts w:ascii="Tahoma" w:hAnsi="Tahoma" w:cs="Tahoma"/>
                <w:sz w:val="20"/>
                <w:szCs w:val="20"/>
              </w:rPr>
            </w:pPr>
          </w:p>
        </w:tc>
        <w:tc>
          <w:tcPr>
            <w:tcW w:w="1723" w:type="dxa"/>
            <w:vMerge/>
            <w:tcBorders>
              <w:left w:val="single" w:sz="2" w:space="0" w:color="808080"/>
              <w:right w:val="nil"/>
            </w:tcBorders>
            <w:shd w:val="clear" w:color="auto" w:fill="F2F2F2"/>
            <w:vAlign w:val="center"/>
          </w:tcPr>
          <w:p w14:paraId="7931EBD2" w14:textId="77777777" w:rsidR="00613074" w:rsidRPr="00D0286A" w:rsidRDefault="00613074" w:rsidP="009E058B">
            <w:pPr>
              <w:ind w:left="-38"/>
              <w:rPr>
                <w:rFonts w:ascii="Tahoma" w:hAnsi="Tahoma" w:cs="Tahoma"/>
                <w:sz w:val="18"/>
                <w:szCs w:val="18"/>
              </w:rPr>
            </w:pPr>
          </w:p>
        </w:tc>
        <w:tc>
          <w:tcPr>
            <w:tcW w:w="780" w:type="dxa"/>
            <w:tcBorders>
              <w:top w:val="single" w:sz="2" w:space="0" w:color="808080"/>
              <w:left w:val="nil"/>
              <w:bottom w:val="single" w:sz="2" w:space="0" w:color="808080"/>
              <w:right w:val="single" w:sz="2" w:space="0" w:color="808080"/>
            </w:tcBorders>
            <w:shd w:val="clear" w:color="auto" w:fill="FFFFFF"/>
            <w:vAlign w:val="center"/>
          </w:tcPr>
          <w:p w14:paraId="0B30E090" w14:textId="2AA0B1D6" w:rsidR="00613074" w:rsidRPr="00D0286A" w:rsidRDefault="00613074" w:rsidP="009E058B">
            <w:pPr>
              <w:jc w:val="center"/>
              <w:rPr>
                <w:rFonts w:ascii="Tahoma" w:hAnsi="Tahoma" w:cs="Tahoma"/>
                <w:sz w:val="20"/>
                <w:szCs w:val="20"/>
              </w:rPr>
            </w:pPr>
            <w:r w:rsidRPr="00D0286A">
              <w:rPr>
                <w:rFonts w:ascii="Tahoma" w:hAnsi="Tahoma" w:cs="Tahoma"/>
                <w:sz w:val="20"/>
                <w:szCs w:val="20"/>
              </w:rPr>
              <w:t>Lot 2</w:t>
            </w:r>
            <w:r>
              <w:rPr>
                <w:rFonts w:ascii="Tahoma" w:hAnsi="Tahoma" w:cs="Tahoma"/>
                <w:sz w:val="20"/>
                <w:szCs w:val="20"/>
              </w:rPr>
              <w:t>k</w:t>
            </w:r>
          </w:p>
        </w:tc>
        <w:sdt>
          <w:sdtPr>
            <w:rPr>
              <w:rFonts w:ascii="Tahoma" w:hAnsi="Tahoma" w:cs="Tahoma"/>
              <w:sz w:val="20"/>
              <w:szCs w:val="20"/>
            </w:rPr>
            <w:id w:val="113561605"/>
            <w14:checkbox>
              <w14:checked w14:val="0"/>
              <w14:checkedState w14:val="2612" w14:font="MS Gothic"/>
              <w14:uncheckedState w14:val="2610" w14:font="MS Gothic"/>
            </w14:checkbox>
          </w:sdtPr>
          <w:sdtContent>
            <w:tc>
              <w:tcPr>
                <w:tcW w:w="425" w:type="dxa"/>
                <w:tcBorders>
                  <w:top w:val="single" w:sz="2" w:space="0" w:color="808080"/>
                  <w:left w:val="nil"/>
                  <w:bottom w:val="single" w:sz="2" w:space="0" w:color="808080"/>
                  <w:right w:val="single" w:sz="2" w:space="0" w:color="808080"/>
                </w:tcBorders>
                <w:shd w:val="clear" w:color="auto" w:fill="FFFFFF"/>
                <w:vAlign w:val="center"/>
              </w:tcPr>
              <w:p w14:paraId="6D239ECB" w14:textId="71D33967" w:rsidR="00613074" w:rsidRDefault="00613074" w:rsidP="009E058B">
                <w:pPr>
                  <w:rPr>
                    <w:rFonts w:ascii="Tahoma" w:hAnsi="Tahoma" w:cs="Tahoma"/>
                    <w:sz w:val="20"/>
                    <w:szCs w:val="20"/>
                  </w:rPr>
                </w:pPr>
                <w:r w:rsidRPr="00D0286A">
                  <w:rPr>
                    <w:rFonts w:ascii="MS UI Gothic" w:eastAsia="MS UI Gothic" w:hAnsi="MS UI Gothic" w:cs="MS UI Gothic" w:hint="eastAsia"/>
                    <w:sz w:val="20"/>
                    <w:szCs w:val="20"/>
                  </w:rPr>
                  <w:t>☐</w:t>
                </w:r>
              </w:p>
            </w:tc>
          </w:sdtContent>
        </w:sdt>
        <w:tc>
          <w:tcPr>
            <w:tcW w:w="1668" w:type="dxa"/>
            <w:tcBorders>
              <w:top w:val="single" w:sz="2" w:space="0" w:color="808080"/>
              <w:left w:val="nil"/>
              <w:bottom w:val="single" w:sz="2" w:space="0" w:color="808080"/>
              <w:right w:val="single" w:sz="2" w:space="0" w:color="808080"/>
            </w:tcBorders>
            <w:shd w:val="clear" w:color="auto" w:fill="FFFFFF"/>
            <w:vAlign w:val="center"/>
          </w:tcPr>
          <w:p w14:paraId="0A8FD194" w14:textId="4F4E1C61" w:rsidR="00613074" w:rsidRPr="00D0286A" w:rsidRDefault="00613074" w:rsidP="009E058B">
            <w:pPr>
              <w:jc w:val="center"/>
              <w:rPr>
                <w:rFonts w:ascii="Tahoma" w:hAnsi="Tahoma" w:cs="Tahoma"/>
                <w:color w:val="BFBFBF" w:themeColor="background1" w:themeShade="BF"/>
                <w:sz w:val="20"/>
                <w:szCs w:val="20"/>
              </w:rPr>
            </w:pPr>
            <w:r w:rsidRPr="00D0286A">
              <w:rPr>
                <w:rFonts w:ascii="Tahoma" w:hAnsi="Tahoma" w:cs="Tahoma"/>
                <w:color w:val="BFBFBF" w:themeColor="background1" w:themeShade="BF"/>
                <w:sz w:val="20"/>
                <w:szCs w:val="20"/>
              </w:rPr>
              <w:t xml:space="preserve">___ </w:t>
            </w:r>
            <w:r w:rsidRPr="00D0286A">
              <w:rPr>
                <w:rFonts w:ascii="Tahoma" w:hAnsi="Tahoma" w:cs="Tahoma"/>
                <w:sz w:val="20"/>
                <w:szCs w:val="20"/>
              </w:rPr>
              <w:t xml:space="preserve">out of </w:t>
            </w:r>
            <w:r w:rsidRPr="00D0286A">
              <w:rPr>
                <w:rFonts w:ascii="Tahoma" w:hAnsi="Tahoma" w:cs="Tahoma"/>
                <w:color w:val="BFBFBF" w:themeColor="background1" w:themeShade="BF"/>
                <w:sz w:val="20"/>
                <w:szCs w:val="20"/>
              </w:rPr>
              <w:t>___</w:t>
            </w:r>
          </w:p>
        </w:tc>
      </w:tr>
    </w:tbl>
    <w:p w14:paraId="6A53935F" w14:textId="77777777" w:rsidR="001E3A18" w:rsidRPr="00D0286A" w:rsidRDefault="001E3A18" w:rsidP="003A0F5F">
      <w:pPr>
        <w:jc w:val="center"/>
        <w:rPr>
          <w:rFonts w:ascii="Tahoma" w:hAnsi="Tahoma" w:cs="Tahoma"/>
          <w:sz w:val="20"/>
          <w:szCs w:val="20"/>
        </w:rPr>
      </w:pPr>
    </w:p>
    <w:p w14:paraId="234993D5" w14:textId="77777777" w:rsidR="00D50F13" w:rsidRPr="00D0286A" w:rsidRDefault="003A0F5F" w:rsidP="00A8672C">
      <w:pPr>
        <w:pBdr>
          <w:bottom w:val="single" w:sz="2" w:space="0" w:color="808080"/>
        </w:pBdr>
        <w:ind w:left="-142" w:right="-284"/>
        <w:rPr>
          <w:rFonts w:ascii="Tahoma" w:hAnsi="Tahoma" w:cs="Tahoma"/>
        </w:rPr>
      </w:pPr>
      <w:r w:rsidRPr="00D0286A">
        <w:rPr>
          <w:rFonts w:ascii="Tahoma" w:hAnsi="Tahoma" w:cs="Tahoma"/>
          <w:b/>
        </w:rPr>
        <w:br w:type="page"/>
      </w:r>
      <w:r w:rsidR="0072200B" w:rsidRPr="00D0286A">
        <w:rPr>
          <w:rFonts w:ascii="Tahoma" w:hAnsi="Tahoma" w:cs="Tahoma"/>
          <w:b/>
        </w:rPr>
        <w:lastRenderedPageBreak/>
        <w:t>C</w:t>
      </w:r>
      <w:r w:rsidR="002133FA" w:rsidRPr="00D0286A">
        <w:rPr>
          <w:rFonts w:ascii="Tahoma" w:hAnsi="Tahoma" w:cs="Tahoma"/>
          <w:b/>
        </w:rPr>
        <w:t xml:space="preserve">. </w:t>
      </w:r>
      <w:r w:rsidR="0097037F" w:rsidRPr="00D0286A">
        <w:rPr>
          <w:rFonts w:ascii="Tahoma" w:hAnsi="Tahoma" w:cs="Tahoma"/>
          <w:b/>
        </w:rPr>
        <w:t>Legal</w:t>
      </w:r>
      <w:r w:rsidR="007B0925" w:rsidRPr="00D0286A">
        <w:rPr>
          <w:rFonts w:ascii="Tahoma" w:hAnsi="Tahoma" w:cs="Tahoma"/>
          <w:b/>
        </w:rPr>
        <w:t xml:space="preserve"> C</w:t>
      </w:r>
      <w:r w:rsidR="00D50F13" w:rsidRPr="00D0286A">
        <w:rPr>
          <w:rFonts w:ascii="Tahoma" w:hAnsi="Tahoma" w:cs="Tahoma"/>
          <w:b/>
        </w:rPr>
        <w:t>onditions</w:t>
      </w:r>
    </w:p>
    <w:p w14:paraId="58B91091" w14:textId="77777777" w:rsidR="00A40899" w:rsidRPr="00D0286A" w:rsidRDefault="00A40899" w:rsidP="00D50F13">
      <w:pPr>
        <w:autoSpaceDE w:val="0"/>
        <w:autoSpaceDN w:val="0"/>
        <w:jc w:val="center"/>
        <w:rPr>
          <w:rFonts w:ascii="Tahoma" w:hAnsi="Tahoma" w:cs="Tahoma"/>
          <w:b/>
          <w:sz w:val="16"/>
          <w:szCs w:val="16"/>
          <w:lang w:eastAsia="fr-FR"/>
        </w:rPr>
        <w:sectPr w:rsidR="00A40899" w:rsidRPr="00D0286A" w:rsidSect="00D70688">
          <w:headerReference w:type="default" r:id="rId11"/>
          <w:footerReference w:type="default" r:id="rId12"/>
          <w:headerReference w:type="first" r:id="rId13"/>
          <w:footerReference w:type="first" r:id="rId14"/>
          <w:pgSz w:w="11907" w:h="16840" w:code="9"/>
          <w:pgMar w:top="426" w:right="992" w:bottom="851" w:left="851" w:header="426" w:footer="129" w:gutter="0"/>
          <w:cols w:space="708"/>
          <w:titlePg/>
          <w:docGrid w:linePitch="360"/>
        </w:sectPr>
      </w:pPr>
    </w:p>
    <w:p w14:paraId="4EBD81BC" w14:textId="77777777" w:rsidR="00766990" w:rsidRPr="00C913F0" w:rsidRDefault="00766990" w:rsidP="00766990">
      <w:pPr>
        <w:tabs>
          <w:tab w:val="left" w:pos="284"/>
        </w:tabs>
        <w:autoSpaceDE w:val="0"/>
        <w:autoSpaceDN w:val="0"/>
        <w:jc w:val="both"/>
        <w:rPr>
          <w:rFonts w:ascii="Tahoma" w:hAnsi="Tahoma" w:cs="Tahoma"/>
          <w:b/>
          <w:smallCaps/>
          <w:color w:val="365F91" w:themeColor="accent1" w:themeShade="BF"/>
          <w:sz w:val="18"/>
          <w:szCs w:val="18"/>
          <w:lang w:eastAsia="fr-FR"/>
        </w:rPr>
      </w:pPr>
      <w:bookmarkStart w:id="9" w:name="_Toc179868643"/>
      <w:r w:rsidRPr="00C913F0">
        <w:rPr>
          <w:rFonts w:ascii="Tahoma" w:hAnsi="Tahoma" w:cs="Tahoma"/>
          <w:b/>
          <w:smallCaps/>
          <w:color w:val="365F91" w:themeColor="accent1" w:themeShade="BF"/>
          <w:sz w:val="18"/>
          <w:szCs w:val="18"/>
          <w:lang w:eastAsia="fr-FR"/>
        </w:rPr>
        <w:t>Article 1 – General provisions</w:t>
      </w:r>
    </w:p>
    <w:p w14:paraId="5726FB30" w14:textId="77777777" w:rsidR="00766990" w:rsidRPr="00C913F0" w:rsidRDefault="00766990" w:rsidP="00766990">
      <w:pPr>
        <w:pStyle w:val="ListParagraph"/>
        <w:numPr>
          <w:ilvl w:val="1"/>
          <w:numId w:val="8"/>
        </w:numPr>
        <w:tabs>
          <w:tab w:val="left" w:pos="709"/>
        </w:tabs>
        <w:ind w:left="709" w:hanging="709"/>
        <w:jc w:val="both"/>
        <w:rPr>
          <w:rFonts w:ascii="Tahoma" w:eastAsia="Calibri" w:hAnsi="Tahoma" w:cs="Tahoma"/>
          <w:sz w:val="18"/>
          <w:szCs w:val="18"/>
          <w:lang w:eastAsia="en-US"/>
        </w:rPr>
      </w:pPr>
      <w:r w:rsidRPr="00C913F0">
        <w:rPr>
          <w:rFonts w:ascii="Tahoma" w:eastAsia="Calibri" w:hAnsi="Tahoma" w:cs="Tahoma"/>
          <w:sz w:val="18"/>
          <w:szCs w:val="18"/>
          <w:lang w:eastAsia="en-US"/>
        </w:rPr>
        <w:t>The Provider undertakes, on the conditions and in the manner laid down by common agreement hereafter excluding any accessory verbal agreement, to provide the list of Deliverables reproduced in the Terms of reference (see Section A above) related to the present contract and in the tender submitted by the Provider.</w:t>
      </w:r>
    </w:p>
    <w:p w14:paraId="0D7F3DE0" w14:textId="77777777" w:rsidR="009744F4" w:rsidRPr="00C913F0" w:rsidRDefault="00766990" w:rsidP="00766990">
      <w:pPr>
        <w:pStyle w:val="ListParagraph"/>
        <w:numPr>
          <w:ilvl w:val="1"/>
          <w:numId w:val="8"/>
        </w:numPr>
        <w:tabs>
          <w:tab w:val="left" w:pos="709"/>
        </w:tabs>
        <w:autoSpaceDE w:val="0"/>
        <w:autoSpaceDN w:val="0"/>
        <w:ind w:left="709" w:hanging="709"/>
        <w:jc w:val="both"/>
        <w:rPr>
          <w:rFonts w:ascii="Tahoma" w:hAnsi="Tahoma" w:cs="Tahoma"/>
          <w:color w:val="000000"/>
          <w:sz w:val="18"/>
          <w:szCs w:val="18"/>
        </w:rPr>
      </w:pPr>
      <w:r w:rsidRPr="00C913F0">
        <w:rPr>
          <w:rFonts w:ascii="Tahoma" w:eastAsia="Calibri" w:hAnsi="Tahoma" w:cs="Tahoma"/>
          <w:sz w:val="18"/>
          <w:szCs w:val="18"/>
          <w:lang w:eastAsia="en-US"/>
        </w:rPr>
        <w:t>The present contract is composed, by order of precedence, of:</w:t>
      </w:r>
      <w:r w:rsidRPr="00C913F0">
        <w:rPr>
          <w:rFonts w:ascii="Tahoma" w:eastAsia="Calibri" w:hAnsi="Tahoma" w:cs="Tahoma"/>
          <w:sz w:val="18"/>
          <w:szCs w:val="18"/>
          <w:lang w:eastAsia="en-US"/>
        </w:rPr>
        <w:tab/>
      </w:r>
      <w:r w:rsidRPr="00C913F0">
        <w:rPr>
          <w:rFonts w:ascii="Tahoma" w:eastAsia="Calibri" w:hAnsi="Tahoma" w:cs="Tahoma"/>
          <w:sz w:val="18"/>
          <w:szCs w:val="18"/>
          <w:lang w:eastAsia="en-US"/>
        </w:rPr>
        <w:br/>
        <w:t>a) the Act of Engagement, in its entirety (cover page, Sections A and B and the present Legal Conditions) and any subsequent Order;</w:t>
      </w:r>
    </w:p>
    <w:p w14:paraId="65758141" w14:textId="77777777" w:rsidR="00766990" w:rsidRPr="00C913F0" w:rsidRDefault="009744F4" w:rsidP="009744F4">
      <w:pPr>
        <w:pStyle w:val="ListParagraph"/>
        <w:tabs>
          <w:tab w:val="left" w:pos="709"/>
        </w:tabs>
        <w:autoSpaceDE w:val="0"/>
        <w:autoSpaceDN w:val="0"/>
        <w:ind w:left="709"/>
        <w:jc w:val="both"/>
        <w:rPr>
          <w:rFonts w:ascii="Tahoma" w:hAnsi="Tahoma" w:cs="Tahoma"/>
          <w:color w:val="000000"/>
          <w:sz w:val="18"/>
          <w:szCs w:val="18"/>
        </w:rPr>
      </w:pPr>
      <w:r w:rsidRPr="00C913F0">
        <w:rPr>
          <w:rFonts w:ascii="Tahoma" w:eastAsia="Calibri" w:hAnsi="Tahoma" w:cs="Tahoma"/>
          <w:sz w:val="18"/>
          <w:szCs w:val="18"/>
          <w:lang w:eastAsia="en-US"/>
        </w:rPr>
        <w:t>b) The terms of reference;</w:t>
      </w:r>
      <w:r w:rsidR="00766990" w:rsidRPr="00C913F0">
        <w:rPr>
          <w:rFonts w:ascii="Tahoma" w:eastAsia="Calibri" w:hAnsi="Tahoma" w:cs="Tahoma"/>
          <w:sz w:val="18"/>
          <w:szCs w:val="18"/>
          <w:lang w:eastAsia="en-US"/>
        </w:rPr>
        <w:t xml:space="preserve"> and</w:t>
      </w:r>
      <w:r w:rsidR="00766990" w:rsidRPr="00C913F0">
        <w:rPr>
          <w:rFonts w:ascii="Tahoma" w:eastAsia="Calibri" w:hAnsi="Tahoma" w:cs="Tahoma"/>
          <w:sz w:val="18"/>
          <w:szCs w:val="18"/>
          <w:lang w:eastAsia="en-US"/>
        </w:rPr>
        <w:tab/>
        <w:t xml:space="preserve"> </w:t>
      </w:r>
      <w:r w:rsidR="00766990" w:rsidRPr="00C913F0">
        <w:rPr>
          <w:rFonts w:ascii="Tahoma" w:eastAsia="Calibri" w:hAnsi="Tahoma" w:cs="Tahoma"/>
          <w:sz w:val="18"/>
          <w:szCs w:val="18"/>
          <w:lang w:eastAsia="en-US"/>
        </w:rPr>
        <w:br/>
      </w:r>
      <w:r w:rsidRPr="00C913F0">
        <w:rPr>
          <w:rFonts w:ascii="Tahoma" w:eastAsia="Calibri" w:hAnsi="Tahoma" w:cs="Tahoma"/>
          <w:sz w:val="18"/>
          <w:szCs w:val="18"/>
          <w:lang w:eastAsia="en-US"/>
        </w:rPr>
        <w:t>c</w:t>
      </w:r>
      <w:r w:rsidR="00766990" w:rsidRPr="00C913F0">
        <w:rPr>
          <w:rFonts w:ascii="Tahoma" w:eastAsia="Calibri" w:hAnsi="Tahoma" w:cs="Tahoma"/>
          <w:sz w:val="18"/>
          <w:szCs w:val="18"/>
          <w:lang w:eastAsia="en-US"/>
        </w:rPr>
        <w:t>) the tender submitted by the Provider.</w:t>
      </w:r>
      <w:r w:rsidR="00766990" w:rsidRPr="00C913F0">
        <w:rPr>
          <w:rFonts w:ascii="Tahoma" w:hAnsi="Tahoma" w:cs="Tahoma"/>
          <w:color w:val="000000"/>
          <w:sz w:val="18"/>
          <w:szCs w:val="18"/>
        </w:rPr>
        <w:t xml:space="preserve"> </w:t>
      </w:r>
    </w:p>
    <w:p w14:paraId="67EC945F" w14:textId="77777777" w:rsidR="00766990" w:rsidRPr="00C913F0" w:rsidRDefault="00766990" w:rsidP="00766990">
      <w:pPr>
        <w:pStyle w:val="ListParagraph"/>
        <w:numPr>
          <w:ilvl w:val="1"/>
          <w:numId w:val="8"/>
        </w:numPr>
        <w:tabs>
          <w:tab w:val="left" w:pos="709"/>
        </w:tabs>
        <w:autoSpaceDE w:val="0"/>
        <w:autoSpaceDN w:val="0"/>
        <w:ind w:left="709" w:hanging="709"/>
        <w:jc w:val="both"/>
        <w:rPr>
          <w:rFonts w:ascii="Tahoma" w:hAnsi="Tahoma" w:cs="Tahoma"/>
          <w:color w:val="000000"/>
          <w:sz w:val="18"/>
          <w:szCs w:val="18"/>
        </w:rPr>
      </w:pPr>
      <w:r w:rsidRPr="00C913F0">
        <w:rPr>
          <w:rFonts w:ascii="Tahoma" w:hAnsi="Tahoma" w:cs="Tahoma"/>
          <w:color w:val="000000"/>
          <w:sz w:val="18"/>
          <w:szCs w:val="18"/>
        </w:rPr>
        <w:t>Any general purchasing terms and conditions of the Provider shall never prevail over these legal conditions. Any provision proffered by the Provider in its documents (general conditions or correspondence) conflicting with the clauses of these legal conditions shall be deemed void, except for any clauses which may be more favourable to the Council.</w:t>
      </w:r>
    </w:p>
    <w:p w14:paraId="7A04E0B7" w14:textId="77777777" w:rsidR="00766990" w:rsidRPr="00C913F0" w:rsidRDefault="00766990" w:rsidP="00766990">
      <w:pPr>
        <w:pStyle w:val="ListParagraph"/>
        <w:numPr>
          <w:ilvl w:val="1"/>
          <w:numId w:val="8"/>
        </w:numPr>
        <w:tabs>
          <w:tab w:val="left" w:pos="709"/>
        </w:tabs>
        <w:autoSpaceDE w:val="0"/>
        <w:autoSpaceDN w:val="0"/>
        <w:ind w:left="709" w:hanging="709"/>
        <w:jc w:val="both"/>
        <w:rPr>
          <w:rFonts w:ascii="Tahoma" w:hAnsi="Tahoma" w:cs="Tahoma"/>
          <w:color w:val="000000"/>
          <w:sz w:val="18"/>
          <w:szCs w:val="18"/>
        </w:rPr>
      </w:pPr>
      <w:r w:rsidRPr="00C913F0">
        <w:rPr>
          <w:rFonts w:ascii="Tahoma" w:hAnsi="Tahoma" w:cs="Tahoma"/>
          <w:sz w:val="18"/>
          <w:szCs w:val="18"/>
          <w:lang w:eastAsia="fr-FR"/>
        </w:rPr>
        <w:t>For the purposes of this Contract:</w:t>
      </w:r>
      <w:r w:rsidRPr="00C913F0">
        <w:rPr>
          <w:rFonts w:ascii="Tahoma" w:hAnsi="Tahoma" w:cs="Tahoma"/>
          <w:color w:val="000000"/>
          <w:sz w:val="18"/>
          <w:szCs w:val="18"/>
        </w:rPr>
        <w:tab/>
      </w:r>
      <w:r w:rsidRPr="00C913F0">
        <w:rPr>
          <w:rFonts w:ascii="Tahoma" w:hAnsi="Tahoma" w:cs="Tahoma"/>
          <w:color w:val="000000"/>
          <w:sz w:val="18"/>
          <w:szCs w:val="18"/>
        </w:rPr>
        <w:br/>
        <w:t xml:space="preserve">a) </w:t>
      </w:r>
      <w:r w:rsidRPr="00C913F0">
        <w:rPr>
          <w:rFonts w:ascii="Tahoma" w:hAnsi="Tahoma" w:cs="Tahoma"/>
          <w:sz w:val="18"/>
          <w:szCs w:val="18"/>
          <w:lang w:eastAsia="fr-FR"/>
        </w:rPr>
        <w:t>“Contract” shall refer to the documents described in 1.2, above;</w:t>
      </w:r>
      <w:r w:rsidRPr="00C913F0">
        <w:rPr>
          <w:rFonts w:ascii="Tahoma" w:hAnsi="Tahoma" w:cs="Tahoma"/>
          <w:color w:val="000000"/>
          <w:sz w:val="18"/>
          <w:szCs w:val="18"/>
        </w:rPr>
        <w:tab/>
      </w:r>
      <w:r w:rsidRPr="00C913F0">
        <w:rPr>
          <w:rFonts w:ascii="Tahoma" w:hAnsi="Tahoma" w:cs="Tahoma"/>
          <w:color w:val="000000"/>
          <w:sz w:val="18"/>
          <w:szCs w:val="18"/>
        </w:rPr>
        <w:br/>
        <w:t xml:space="preserve">b) </w:t>
      </w:r>
      <w:r w:rsidRPr="00C913F0">
        <w:rPr>
          <w:rFonts w:ascii="Tahoma" w:hAnsi="Tahoma" w:cs="Tahoma"/>
          <w:sz w:val="18"/>
          <w:szCs w:val="18"/>
          <w:lang w:eastAsia="fr-FR"/>
        </w:rPr>
        <w:t>“Council” shall mean the Council of Europe;</w:t>
      </w:r>
      <w:r w:rsidRPr="00C913F0">
        <w:rPr>
          <w:rFonts w:ascii="Tahoma" w:hAnsi="Tahoma" w:cs="Tahoma"/>
          <w:color w:val="000000"/>
          <w:sz w:val="18"/>
          <w:szCs w:val="18"/>
        </w:rPr>
        <w:tab/>
      </w:r>
      <w:r w:rsidRPr="00C913F0">
        <w:rPr>
          <w:rFonts w:ascii="Tahoma" w:hAnsi="Tahoma" w:cs="Tahoma"/>
          <w:color w:val="000000"/>
          <w:sz w:val="18"/>
          <w:szCs w:val="18"/>
        </w:rPr>
        <w:br/>
        <w:t xml:space="preserve">c) </w:t>
      </w:r>
      <w:r w:rsidRPr="00C913F0">
        <w:rPr>
          <w:rFonts w:ascii="Tahoma" w:hAnsi="Tahoma" w:cs="Tahoma"/>
          <w:sz w:val="18"/>
          <w:szCs w:val="18"/>
          <w:lang w:eastAsia="fr-FR"/>
        </w:rPr>
        <w:t xml:space="preserve">“Deliverables” shall mean the services or goods as described in the </w:t>
      </w:r>
      <w:r w:rsidRPr="00C913F0">
        <w:rPr>
          <w:rFonts w:ascii="Tahoma" w:eastAsia="Calibri" w:hAnsi="Tahoma" w:cs="Tahoma"/>
          <w:sz w:val="18"/>
          <w:szCs w:val="18"/>
          <w:lang w:eastAsia="en-US"/>
        </w:rPr>
        <w:t>Terms of reference</w:t>
      </w:r>
      <w:r w:rsidRPr="00C913F0">
        <w:rPr>
          <w:rFonts w:ascii="Tahoma" w:hAnsi="Tahoma" w:cs="Tahoma"/>
          <w:sz w:val="18"/>
          <w:szCs w:val="18"/>
          <w:lang w:eastAsia="fr-FR"/>
        </w:rPr>
        <w:t>;</w:t>
      </w:r>
      <w:r w:rsidRPr="00C913F0">
        <w:rPr>
          <w:rFonts w:ascii="Tahoma" w:hAnsi="Tahoma" w:cs="Tahoma"/>
          <w:sz w:val="18"/>
          <w:szCs w:val="18"/>
          <w:lang w:eastAsia="fr-FR"/>
        </w:rPr>
        <w:tab/>
        <w:t xml:space="preserve"> </w:t>
      </w:r>
      <w:r w:rsidRPr="00C913F0">
        <w:rPr>
          <w:rFonts w:ascii="Tahoma" w:hAnsi="Tahoma" w:cs="Tahoma"/>
          <w:color w:val="000000"/>
          <w:sz w:val="18"/>
          <w:szCs w:val="18"/>
        </w:rPr>
        <w:br/>
        <w:t xml:space="preserve">d) </w:t>
      </w:r>
      <w:r w:rsidRPr="00C913F0">
        <w:rPr>
          <w:rFonts w:ascii="Tahoma" w:hAnsi="Tahoma" w:cs="Tahoma"/>
          <w:sz w:val="18"/>
          <w:szCs w:val="18"/>
          <w:lang w:eastAsia="fr-FR"/>
        </w:rPr>
        <w:t>“Parties” shall mean the Council and the Provider;</w:t>
      </w:r>
      <w:r w:rsidRPr="00C913F0">
        <w:rPr>
          <w:rFonts w:ascii="Tahoma" w:hAnsi="Tahoma" w:cs="Tahoma"/>
          <w:sz w:val="18"/>
          <w:szCs w:val="18"/>
          <w:lang w:eastAsia="fr-FR"/>
        </w:rPr>
        <w:tab/>
      </w:r>
      <w:r w:rsidRPr="00C913F0">
        <w:rPr>
          <w:rFonts w:ascii="Tahoma" w:hAnsi="Tahoma" w:cs="Tahoma"/>
          <w:color w:val="000000"/>
          <w:sz w:val="18"/>
          <w:szCs w:val="18"/>
        </w:rPr>
        <w:br/>
        <w:t xml:space="preserve">e) </w:t>
      </w:r>
      <w:r w:rsidRPr="00C913F0">
        <w:rPr>
          <w:rFonts w:ascii="Tahoma" w:hAnsi="Tahoma" w:cs="Tahoma"/>
          <w:sz w:val="18"/>
          <w:szCs w:val="18"/>
          <w:lang w:eastAsia="fr-FR"/>
        </w:rPr>
        <w:t>“Provider” shall mean the legal or physical person selected by the Council for the provision of the Deliverables</w:t>
      </w:r>
      <w:r w:rsidRPr="00C913F0">
        <w:rPr>
          <w:rFonts w:ascii="Tahoma" w:hAnsi="Tahoma" w:cs="Tahoma"/>
          <w:color w:val="000000"/>
          <w:sz w:val="18"/>
          <w:szCs w:val="18"/>
          <w:lang w:eastAsia="fr-FR"/>
        </w:rPr>
        <w:t>. This person may equally be referred to as the “Service Provider” or the “Consultant”.</w:t>
      </w:r>
    </w:p>
    <w:p w14:paraId="282DD560" w14:textId="77777777" w:rsidR="00766990" w:rsidRPr="00C913F0" w:rsidRDefault="00766990" w:rsidP="00766990">
      <w:pPr>
        <w:tabs>
          <w:tab w:val="left" w:pos="284"/>
        </w:tabs>
        <w:autoSpaceDE w:val="0"/>
        <w:autoSpaceDN w:val="0"/>
        <w:jc w:val="both"/>
        <w:rPr>
          <w:rFonts w:ascii="Tahoma" w:hAnsi="Tahoma" w:cs="Tahoma"/>
          <w:b/>
          <w:smallCaps/>
          <w:color w:val="365F91" w:themeColor="accent1" w:themeShade="BF"/>
          <w:sz w:val="18"/>
          <w:szCs w:val="18"/>
          <w:lang w:eastAsia="fr-FR"/>
        </w:rPr>
      </w:pPr>
      <w:r w:rsidRPr="00C913F0">
        <w:rPr>
          <w:rFonts w:ascii="Tahoma" w:hAnsi="Tahoma" w:cs="Tahoma"/>
          <w:b/>
          <w:smallCaps/>
          <w:color w:val="365F91" w:themeColor="accent1" w:themeShade="BF"/>
          <w:sz w:val="18"/>
          <w:szCs w:val="18"/>
          <w:lang w:eastAsia="fr-FR"/>
        </w:rPr>
        <w:t>Article 2 – Duration</w:t>
      </w:r>
    </w:p>
    <w:p w14:paraId="015F9853" w14:textId="77777777" w:rsidR="00766990" w:rsidRPr="00C913F0" w:rsidRDefault="00766990" w:rsidP="00766990">
      <w:pPr>
        <w:tabs>
          <w:tab w:val="left" w:pos="284"/>
        </w:tabs>
        <w:jc w:val="both"/>
        <w:rPr>
          <w:rFonts w:ascii="Tahoma" w:eastAsia="Calibri" w:hAnsi="Tahoma" w:cs="Tahoma"/>
          <w:sz w:val="18"/>
          <w:szCs w:val="18"/>
          <w:lang w:val="en-US" w:eastAsia="en-US"/>
        </w:rPr>
      </w:pPr>
      <w:r w:rsidRPr="00C913F0">
        <w:rPr>
          <w:rFonts w:ascii="Tahoma" w:eastAsia="Calibri" w:hAnsi="Tahoma" w:cs="Tahoma"/>
          <w:sz w:val="18"/>
          <w:szCs w:val="18"/>
          <w:lang w:val="en-US" w:eastAsia="en-US"/>
        </w:rPr>
        <w:t xml:space="preserve">The contract is concluded until the day specified in Section A of this Act of Engagement and takes effect as from the date of its signature by both parties. </w:t>
      </w:r>
      <w:r w:rsidR="005C0824" w:rsidRPr="00C913F0">
        <w:rPr>
          <w:rFonts w:ascii="Tahoma" w:eastAsia="Calibri" w:hAnsi="Tahoma" w:cs="Tahoma"/>
          <w:sz w:val="18"/>
          <w:szCs w:val="18"/>
          <w:lang w:val="en-US" w:eastAsia="en-US"/>
        </w:rPr>
        <w:t xml:space="preserve">The contract may be renewed in accordance with the conditions laid down in Section A of the Act of Engagement. </w:t>
      </w:r>
      <w:r w:rsidRPr="00C913F0">
        <w:rPr>
          <w:rFonts w:ascii="Tahoma" w:eastAsia="Calibri" w:hAnsi="Tahoma" w:cs="Tahoma"/>
          <w:sz w:val="18"/>
          <w:szCs w:val="18"/>
          <w:lang w:val="en-US" w:eastAsia="en-US"/>
        </w:rPr>
        <w:t xml:space="preserve">The Deliverables shall be executed in accordance with the timeframe indicated in the </w:t>
      </w:r>
      <w:r w:rsidRPr="00C913F0">
        <w:rPr>
          <w:rFonts w:ascii="Tahoma" w:eastAsia="Calibri" w:hAnsi="Tahoma" w:cs="Tahoma"/>
          <w:sz w:val="18"/>
          <w:szCs w:val="18"/>
          <w:lang w:eastAsia="en-US"/>
        </w:rPr>
        <w:t>Terms of reference and</w:t>
      </w:r>
      <w:r w:rsidRPr="00C913F0">
        <w:rPr>
          <w:rFonts w:ascii="Tahoma" w:eastAsia="Calibri" w:hAnsi="Tahoma" w:cs="Tahoma"/>
          <w:sz w:val="18"/>
          <w:szCs w:val="18"/>
          <w:lang w:val="en-US" w:eastAsia="en-US"/>
        </w:rPr>
        <w:t xml:space="preserve"> in any subsequent Order form.</w:t>
      </w:r>
    </w:p>
    <w:p w14:paraId="4B635077" w14:textId="77777777" w:rsidR="003A0F5F" w:rsidRPr="00C913F0" w:rsidRDefault="003A0F5F" w:rsidP="0000274E">
      <w:pPr>
        <w:tabs>
          <w:tab w:val="left" w:pos="284"/>
        </w:tabs>
        <w:autoSpaceDE w:val="0"/>
        <w:autoSpaceDN w:val="0"/>
        <w:jc w:val="both"/>
        <w:rPr>
          <w:rFonts w:ascii="Tahoma" w:hAnsi="Tahoma" w:cs="Tahoma"/>
          <w:b/>
          <w:smallCaps/>
          <w:color w:val="365F91" w:themeColor="accent1" w:themeShade="BF"/>
          <w:sz w:val="18"/>
          <w:szCs w:val="18"/>
          <w:lang w:eastAsia="fr-FR"/>
        </w:rPr>
      </w:pPr>
      <w:bookmarkStart w:id="10" w:name="_Toc179868644"/>
      <w:bookmarkEnd w:id="9"/>
      <w:r w:rsidRPr="00C913F0">
        <w:rPr>
          <w:rFonts w:ascii="Tahoma" w:hAnsi="Tahoma" w:cs="Tahoma"/>
          <w:b/>
          <w:smallCaps/>
          <w:color w:val="365F91" w:themeColor="accent1" w:themeShade="BF"/>
          <w:sz w:val="18"/>
          <w:szCs w:val="18"/>
          <w:lang w:eastAsia="fr-FR"/>
        </w:rPr>
        <w:t>Article 3 – Obligations of the Provider</w:t>
      </w:r>
    </w:p>
    <w:p w14:paraId="3C12B46E"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3.1 General obligations</w:t>
      </w:r>
    </w:p>
    <w:p w14:paraId="34A0C50A" w14:textId="77777777" w:rsidR="001D5CF8" w:rsidRPr="00C913F0" w:rsidRDefault="003A0F5F" w:rsidP="003A0F5F">
      <w:pPr>
        <w:pStyle w:val="ListParagraph"/>
        <w:numPr>
          <w:ilvl w:val="0"/>
          <w:numId w:val="10"/>
        </w:numPr>
        <w:tabs>
          <w:tab w:val="left" w:pos="284"/>
          <w:tab w:val="left" w:pos="426"/>
        </w:tabs>
        <w:autoSpaceDE w:val="0"/>
        <w:autoSpaceDN w:val="0"/>
        <w:ind w:left="709" w:hanging="709"/>
        <w:jc w:val="both"/>
        <w:rPr>
          <w:rFonts w:ascii="Tahoma" w:hAnsi="Tahoma" w:cs="Tahoma"/>
          <w:sz w:val="18"/>
          <w:szCs w:val="18"/>
          <w:lang w:eastAsia="fr-FR"/>
        </w:rPr>
      </w:pPr>
      <w:r w:rsidRPr="00C913F0">
        <w:rPr>
          <w:rFonts w:ascii="Tahoma" w:hAnsi="Tahoma" w:cs="Tahoma"/>
          <w:sz w:val="18"/>
          <w:szCs w:val="18"/>
          <w:lang w:eastAsia="fr-FR"/>
        </w:rPr>
        <w:t xml:space="preserve">The Provider bears sole responsibility for all the decisions made and the human, technical, logistic and material resources used in the context of the Contract in order to </w:t>
      </w:r>
      <w:r w:rsidR="007E335A" w:rsidRPr="00C913F0">
        <w:rPr>
          <w:rFonts w:ascii="Tahoma" w:hAnsi="Tahoma" w:cs="Tahoma"/>
          <w:sz w:val="18"/>
          <w:szCs w:val="18"/>
          <w:lang w:eastAsia="fr-FR"/>
        </w:rPr>
        <w:t>provide</w:t>
      </w:r>
      <w:r w:rsidRPr="00C913F0">
        <w:rPr>
          <w:rFonts w:ascii="Tahoma" w:hAnsi="Tahoma" w:cs="Tahoma"/>
          <w:sz w:val="18"/>
          <w:szCs w:val="18"/>
          <w:lang w:eastAsia="fr-FR"/>
        </w:rPr>
        <w:t xml:space="preserve"> the </w:t>
      </w:r>
      <w:r w:rsidR="004A3080" w:rsidRPr="00C913F0">
        <w:rPr>
          <w:rFonts w:ascii="Tahoma" w:hAnsi="Tahoma" w:cs="Tahoma"/>
          <w:sz w:val="18"/>
          <w:szCs w:val="18"/>
          <w:lang w:eastAsia="fr-FR"/>
        </w:rPr>
        <w:t>Deliverable</w:t>
      </w:r>
      <w:r w:rsidR="007E335A" w:rsidRPr="00C913F0">
        <w:rPr>
          <w:rFonts w:ascii="Tahoma" w:hAnsi="Tahoma" w:cs="Tahoma"/>
          <w:sz w:val="18"/>
          <w:szCs w:val="18"/>
          <w:lang w:eastAsia="fr-FR"/>
        </w:rPr>
        <w:t>s</w:t>
      </w:r>
      <w:r w:rsidRPr="00C913F0">
        <w:rPr>
          <w:rFonts w:ascii="Tahoma" w:hAnsi="Tahoma" w:cs="Tahoma"/>
          <w:sz w:val="18"/>
          <w:szCs w:val="18"/>
          <w:lang w:eastAsia="fr-FR"/>
        </w:rPr>
        <w:t>, with due respect for the Council of Europe’s needs and constraints, as contractually defined.</w:t>
      </w:r>
    </w:p>
    <w:p w14:paraId="16B3EBC0" w14:textId="77777777" w:rsidR="003A0F5F" w:rsidRPr="00C913F0" w:rsidRDefault="003A0F5F" w:rsidP="003A0F5F">
      <w:pPr>
        <w:pStyle w:val="ListParagraph"/>
        <w:numPr>
          <w:ilvl w:val="0"/>
          <w:numId w:val="10"/>
        </w:numPr>
        <w:tabs>
          <w:tab w:val="left" w:pos="284"/>
          <w:tab w:val="left" w:pos="426"/>
        </w:tabs>
        <w:autoSpaceDE w:val="0"/>
        <w:autoSpaceDN w:val="0"/>
        <w:ind w:left="709" w:hanging="709"/>
        <w:jc w:val="both"/>
        <w:rPr>
          <w:rFonts w:ascii="Tahoma" w:hAnsi="Tahoma" w:cs="Tahoma"/>
          <w:sz w:val="18"/>
          <w:szCs w:val="18"/>
          <w:lang w:eastAsia="fr-FR"/>
        </w:rPr>
      </w:pPr>
      <w:r w:rsidRPr="00C913F0">
        <w:rPr>
          <w:rFonts w:ascii="Tahoma" w:hAnsi="Tahoma" w:cs="Tahoma"/>
          <w:color w:val="000000"/>
          <w:sz w:val="18"/>
          <w:szCs w:val="18"/>
          <w:lang w:eastAsia="fr-FR"/>
        </w:rPr>
        <w:t xml:space="preserve">The Provider recognises that it is subject to a general obligation to provide advice, including, but not limited to, an obligation to provide any relevant information or recommendations to the Council. In this context, the Provider shall supply to the Council all the advice, warnings and recommendations necessary particularly in terms of quality of </w:t>
      </w:r>
      <w:r w:rsidR="004A3080" w:rsidRPr="00C913F0">
        <w:rPr>
          <w:rFonts w:ascii="Tahoma" w:hAnsi="Tahoma" w:cs="Tahoma"/>
          <w:color w:val="000000"/>
          <w:sz w:val="18"/>
          <w:szCs w:val="18"/>
          <w:lang w:eastAsia="fr-FR"/>
        </w:rPr>
        <w:t>Deliverable</w:t>
      </w:r>
      <w:r w:rsidR="007E335A" w:rsidRPr="00C913F0">
        <w:rPr>
          <w:rFonts w:ascii="Tahoma" w:hAnsi="Tahoma" w:cs="Tahoma"/>
          <w:color w:val="000000"/>
          <w:sz w:val="18"/>
          <w:szCs w:val="18"/>
          <w:lang w:eastAsia="fr-FR"/>
        </w:rPr>
        <w:t>s</w:t>
      </w:r>
      <w:r w:rsidRPr="00C913F0">
        <w:rPr>
          <w:rFonts w:ascii="Tahoma" w:hAnsi="Tahoma" w:cs="Tahoma"/>
          <w:color w:val="000000"/>
          <w:sz w:val="18"/>
          <w:szCs w:val="18"/>
          <w:lang w:eastAsia="fr-FR"/>
        </w:rPr>
        <w:t>, security and compliance with professional standards. The Provider also undertakes to inform the Council as soon as it becomes aware, during the execution of the Contract, of any initiatives and/or adopted laws and regulations, policies, strategies or action plans or any other development related to the object of the Contract.</w:t>
      </w:r>
    </w:p>
    <w:p w14:paraId="0F67D36F"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3.2 Intellectual services</w:t>
      </w:r>
    </w:p>
    <w:p w14:paraId="1D270305" w14:textId="77777777" w:rsidR="001D5CF8" w:rsidRPr="00C913F0" w:rsidRDefault="003A0F5F" w:rsidP="001D5CF8">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hAnsi="Tahoma" w:cs="Tahoma"/>
          <w:sz w:val="18"/>
          <w:szCs w:val="18"/>
          <w:lang w:eastAsia="fr-FR"/>
        </w:rPr>
        <w:t>The provi</w:t>
      </w:r>
      <w:r w:rsidR="00252393" w:rsidRPr="00C913F0">
        <w:rPr>
          <w:rFonts w:ascii="Tahoma" w:hAnsi="Tahoma" w:cs="Tahoma"/>
          <w:sz w:val="18"/>
          <w:szCs w:val="18"/>
          <w:lang w:eastAsia="fr-FR"/>
        </w:rPr>
        <w:t>sions of Articles 3.2.2 to 3.2.10</w:t>
      </w:r>
      <w:r w:rsidRPr="00C913F0">
        <w:rPr>
          <w:rFonts w:ascii="Tahoma" w:hAnsi="Tahoma" w:cs="Tahoma"/>
          <w:sz w:val="18"/>
          <w:szCs w:val="18"/>
          <w:lang w:eastAsia="fr-FR"/>
        </w:rPr>
        <w:t xml:space="preserve"> shall apply </w:t>
      </w:r>
      <w:r w:rsidR="00630B61" w:rsidRPr="00C913F0">
        <w:rPr>
          <w:rFonts w:ascii="Tahoma" w:hAnsi="Tahoma" w:cs="Tahoma"/>
          <w:sz w:val="18"/>
          <w:szCs w:val="18"/>
          <w:lang w:eastAsia="fr-FR"/>
        </w:rPr>
        <w:t>insofar as the contract concerns</w:t>
      </w:r>
      <w:r w:rsidRPr="00C913F0">
        <w:rPr>
          <w:rFonts w:ascii="Tahoma" w:hAnsi="Tahoma" w:cs="Tahoma"/>
          <w:sz w:val="18"/>
          <w:szCs w:val="18"/>
          <w:lang w:eastAsia="fr-FR"/>
        </w:rPr>
        <w:t xml:space="preserve"> the pr</w:t>
      </w:r>
      <w:r w:rsidR="00630B61" w:rsidRPr="00C913F0">
        <w:rPr>
          <w:rFonts w:ascii="Tahoma" w:hAnsi="Tahoma" w:cs="Tahoma"/>
          <w:sz w:val="18"/>
          <w:szCs w:val="18"/>
          <w:lang w:eastAsia="fr-FR"/>
        </w:rPr>
        <w:t>ovision of intellectual services</w:t>
      </w:r>
      <w:r w:rsidRPr="00C913F0">
        <w:rPr>
          <w:rFonts w:ascii="Tahoma" w:hAnsi="Tahoma" w:cs="Tahoma"/>
          <w:sz w:val="18"/>
          <w:szCs w:val="18"/>
          <w:lang w:eastAsia="fr-FR"/>
        </w:rPr>
        <w:t>.</w:t>
      </w:r>
    </w:p>
    <w:p w14:paraId="7CABAB68" w14:textId="77777777" w:rsidR="001D5CF8" w:rsidRPr="00C913F0" w:rsidRDefault="009C258F" w:rsidP="003A0F5F">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eastAsia="Calibri" w:hAnsi="Tahoma" w:cs="Tahoma"/>
          <w:color w:val="000000"/>
          <w:sz w:val="18"/>
          <w:szCs w:val="18"/>
          <w:lang w:eastAsia="fr-FR"/>
        </w:rPr>
        <w:t xml:space="preserve">Unless agreed otherwise by the Parties, any written documents prepared by the Provider under the contract shall be written in English and produced on a word processing file. </w:t>
      </w:r>
      <w:r w:rsidRPr="00C913F0">
        <w:rPr>
          <w:rFonts w:ascii="Tahoma" w:eastAsia="Calibri" w:hAnsi="Tahoma" w:cs="Tahoma"/>
          <w:bCs/>
          <w:color w:val="000000"/>
          <w:sz w:val="18"/>
          <w:szCs w:val="18"/>
          <w:lang w:eastAsia="fr-FR"/>
        </w:rPr>
        <w:t>In case the Parties agree that a written document shall be prepared in a language other than English or French, a summary in English or French shall be included in the said document.</w:t>
      </w:r>
    </w:p>
    <w:p w14:paraId="60DBB7C1" w14:textId="77777777" w:rsidR="001D5CF8" w:rsidRPr="00C913F0" w:rsidRDefault="003A0F5F" w:rsidP="003A0F5F">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hAnsi="Tahoma" w:cs="Tahoma"/>
          <w:sz w:val="18"/>
          <w:szCs w:val="18"/>
          <w:lang w:eastAsia="fr-FR"/>
        </w:rPr>
        <w:t>Unless agreed otherwise by the Parties, all written documents of more than 1,500 words shall be preceded or accompanied by a text summarising the subject and main conclusions and shall not, unless specifically required, exceed 5,000 words.</w:t>
      </w:r>
    </w:p>
    <w:p w14:paraId="6825546E" w14:textId="77777777" w:rsidR="001D5CF8" w:rsidRPr="00C913F0" w:rsidRDefault="003A0F5F" w:rsidP="003A0F5F">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hAnsi="Tahoma" w:cs="Tahoma"/>
          <w:sz w:val="18"/>
          <w:szCs w:val="18"/>
          <w:lang w:eastAsia="fr-FR"/>
        </w:rPr>
        <w:t xml:space="preserve">The Provider guarantees that the </w:t>
      </w:r>
      <w:r w:rsidR="004A3080" w:rsidRPr="00C913F0">
        <w:rPr>
          <w:rFonts w:ascii="Tahoma" w:hAnsi="Tahoma" w:cs="Tahoma"/>
          <w:sz w:val="18"/>
          <w:szCs w:val="18"/>
          <w:lang w:eastAsia="fr-FR"/>
        </w:rPr>
        <w:t>Deliverable</w:t>
      </w:r>
      <w:r w:rsidRPr="00C913F0">
        <w:rPr>
          <w:rFonts w:ascii="Tahoma" w:hAnsi="Tahoma" w:cs="Tahoma"/>
          <w:sz w:val="18"/>
          <w:szCs w:val="18"/>
          <w:lang w:eastAsia="fr-FR"/>
        </w:rPr>
        <w:t>s conform to the highest academic standards.</w:t>
      </w:r>
    </w:p>
    <w:p w14:paraId="7B2500AF" w14:textId="77777777" w:rsidR="001D5CF8" w:rsidRPr="00C913F0" w:rsidRDefault="003A0F5F" w:rsidP="003A0F5F">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hAnsi="Tahoma" w:cs="Tahoma"/>
          <w:sz w:val="18"/>
          <w:szCs w:val="18"/>
          <w:lang w:eastAsia="fr-FR"/>
        </w:rPr>
        <w:t xml:space="preserve">The Provider cedes irrevocably and exclusively to the Council throughout the entire world and for the entire period of copyright protection, all rights on the </w:t>
      </w:r>
      <w:r w:rsidR="004A3080" w:rsidRPr="00C913F0">
        <w:rPr>
          <w:rFonts w:ascii="Tahoma" w:hAnsi="Tahoma" w:cs="Tahoma"/>
          <w:sz w:val="18"/>
          <w:szCs w:val="18"/>
          <w:lang w:eastAsia="fr-FR"/>
        </w:rPr>
        <w:t>Deliverable</w:t>
      </w:r>
      <w:r w:rsidRPr="00C913F0">
        <w:rPr>
          <w:rFonts w:ascii="Tahoma" w:hAnsi="Tahoma" w:cs="Tahoma"/>
          <w:sz w:val="18"/>
          <w:szCs w:val="18"/>
          <w:lang w:eastAsia="fr-FR"/>
        </w:rPr>
        <w:t xml:space="preserve">(s) produced as a result of the execution of the present contract. Such rights shall include in particular the right to use, reproduce, represent, publish, adapt, translate and distribute – or to have used, reproduced, represented, published, adapted, translated and distributed - in any country, in any language, in any form and on any kind of support, including on a CD-ROM or the Internet, the said </w:t>
      </w:r>
      <w:r w:rsidR="004A3080" w:rsidRPr="00C913F0">
        <w:rPr>
          <w:rFonts w:ascii="Tahoma" w:hAnsi="Tahoma" w:cs="Tahoma"/>
          <w:sz w:val="18"/>
          <w:szCs w:val="18"/>
          <w:lang w:eastAsia="fr-FR"/>
        </w:rPr>
        <w:t>Deliverable</w:t>
      </w:r>
      <w:r w:rsidRPr="00C913F0">
        <w:rPr>
          <w:rFonts w:ascii="Tahoma" w:hAnsi="Tahoma" w:cs="Tahoma"/>
          <w:sz w:val="18"/>
          <w:szCs w:val="18"/>
          <w:lang w:eastAsia="fr-FR"/>
        </w:rPr>
        <w:t xml:space="preserve">s, or any part thereof. </w:t>
      </w:r>
    </w:p>
    <w:p w14:paraId="55983C06" w14:textId="77777777" w:rsidR="001D5CF8" w:rsidRPr="00C913F0" w:rsidRDefault="003A0F5F" w:rsidP="003A0F5F">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hAnsi="Tahoma" w:cs="Tahoma"/>
          <w:sz w:val="18"/>
          <w:szCs w:val="18"/>
          <w:lang w:eastAsia="fr-FR"/>
        </w:rPr>
        <w:t xml:space="preserve">The Provider guarantees that use by the Council of the </w:t>
      </w:r>
      <w:r w:rsidR="004A3080" w:rsidRPr="00C913F0">
        <w:rPr>
          <w:rFonts w:ascii="Tahoma" w:hAnsi="Tahoma" w:cs="Tahoma"/>
          <w:sz w:val="18"/>
          <w:szCs w:val="18"/>
          <w:lang w:eastAsia="fr-FR"/>
        </w:rPr>
        <w:t>Deliverable</w:t>
      </w:r>
      <w:r w:rsidRPr="00C913F0">
        <w:rPr>
          <w:rFonts w:ascii="Tahoma" w:hAnsi="Tahoma" w:cs="Tahoma"/>
          <w:sz w:val="18"/>
          <w:szCs w:val="18"/>
          <w:lang w:eastAsia="fr-FR"/>
        </w:rPr>
        <w:t>(s) produced as a result of the execution of the present contract will not infringe the rights of third parties. However, should the Council incur liability as the result of any such infringement; the Provider will compensate it in full for any damage it may suffer in consequence.</w:t>
      </w:r>
    </w:p>
    <w:p w14:paraId="4C439529" w14:textId="77777777" w:rsidR="001D5CF8" w:rsidRPr="00C913F0" w:rsidRDefault="003A0F5F" w:rsidP="00A8672C">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hAnsi="Tahoma" w:cs="Tahoma"/>
          <w:sz w:val="18"/>
          <w:szCs w:val="18"/>
          <w:lang w:eastAsia="fr-FR"/>
        </w:rPr>
        <w:t xml:space="preserve">Notwithstanding the provision in Article 3.2.5 above, the Council may, on prior application by the Provider, authorise the Provider to use the </w:t>
      </w:r>
      <w:r w:rsidR="004A3080" w:rsidRPr="00C913F0">
        <w:rPr>
          <w:rFonts w:ascii="Tahoma" w:hAnsi="Tahoma" w:cs="Tahoma"/>
          <w:sz w:val="18"/>
          <w:szCs w:val="18"/>
          <w:lang w:eastAsia="fr-FR"/>
        </w:rPr>
        <w:t>Deliverable</w:t>
      </w:r>
      <w:r w:rsidRPr="00C913F0">
        <w:rPr>
          <w:rFonts w:ascii="Tahoma" w:hAnsi="Tahoma" w:cs="Tahoma"/>
          <w:sz w:val="18"/>
          <w:szCs w:val="18"/>
          <w:lang w:eastAsia="fr-FR"/>
        </w:rPr>
        <w:t>(s) referred to above. When giving the Provider such authority, the Council will inform the Provider of any conditions to which such use may be subject.</w:t>
      </w:r>
    </w:p>
    <w:p w14:paraId="57BE1DB6" w14:textId="77777777" w:rsidR="001D5CF8" w:rsidRPr="00C913F0" w:rsidRDefault="00A8672C" w:rsidP="00A8672C">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hAnsi="Tahoma" w:cs="Tahoma"/>
          <w:sz w:val="18"/>
          <w:szCs w:val="18"/>
          <w:lang w:eastAsia="fr-FR"/>
        </w:rPr>
        <w:t>Any intellectual property rights of the Provider over methods, knowledge and information which are in existence at the date of the conclusion of the Contract and which are comprised in or necessary for or arising from the performance of the Contract shall remain the property of the Provider. However, in consideration of the fees payable pursuant to the Contract the Provider hereby grants the Council a non-exclusive and free licence for the entire world and for the entire period of protection by the applicable intellectual property rights law for the use of such methods, knowledge and information insofar as they are an integral part of the Deliverable(s).</w:t>
      </w:r>
    </w:p>
    <w:p w14:paraId="3386A476" w14:textId="77777777" w:rsidR="00A8672C" w:rsidRPr="00C913F0" w:rsidRDefault="00A8672C" w:rsidP="00A8672C">
      <w:pPr>
        <w:pStyle w:val="ListParagraph"/>
        <w:numPr>
          <w:ilvl w:val="0"/>
          <w:numId w:val="12"/>
        </w:numPr>
        <w:tabs>
          <w:tab w:val="left" w:pos="284"/>
        </w:tabs>
        <w:autoSpaceDE w:val="0"/>
        <w:autoSpaceDN w:val="0"/>
        <w:ind w:hanging="436"/>
        <w:jc w:val="both"/>
        <w:rPr>
          <w:rFonts w:ascii="Tahoma" w:hAnsi="Tahoma" w:cs="Tahoma"/>
          <w:sz w:val="18"/>
          <w:szCs w:val="18"/>
          <w:lang w:eastAsia="fr-FR"/>
        </w:rPr>
      </w:pPr>
      <w:r w:rsidRPr="00C913F0">
        <w:rPr>
          <w:rFonts w:ascii="Tahoma" w:hAnsi="Tahoma" w:cs="Tahoma"/>
          <w:sz w:val="18"/>
          <w:szCs w:val="18"/>
          <w:lang w:eastAsia="fr-FR"/>
        </w:rPr>
        <w:t>If the Deliverable(s) result(s) in the provision of a training session, and provided the training materials are not the property of the Council, the Provider shall grant the participants in the training a non-exclusive licence for the entire world and for the entire period of protection by the applicable intellectual property rights law for their own professional use of those training materials.</w:t>
      </w:r>
    </w:p>
    <w:p w14:paraId="4F60186F"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3.3 Health and social insurance of the Provider or its employees</w:t>
      </w:r>
    </w:p>
    <w:p w14:paraId="349644CC" w14:textId="77777777" w:rsidR="003A0F5F" w:rsidRPr="00C913F0" w:rsidRDefault="003A0F5F" w:rsidP="003A0F5F">
      <w:pPr>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The Provider shall undertake all necessary measures to arrange for health and social insurance during the entire contract. The Provider acknowledges and accepts in this regard that the Council shall not assume any responsibility for any health and social risks concerning illness, maternity or accident which might occur during the performance of work under the contract.</w:t>
      </w:r>
    </w:p>
    <w:p w14:paraId="03DA2439" w14:textId="77777777" w:rsidR="00904568" w:rsidRPr="00C913F0" w:rsidRDefault="00904568" w:rsidP="0000274E">
      <w:pPr>
        <w:tabs>
          <w:tab w:val="left" w:pos="284"/>
        </w:tabs>
        <w:autoSpaceDE w:val="0"/>
        <w:autoSpaceDN w:val="0"/>
        <w:jc w:val="both"/>
        <w:rPr>
          <w:rFonts w:ascii="Tahoma" w:hAnsi="Tahoma" w:cs="Tahoma"/>
          <w:b/>
          <w:color w:val="365F91" w:themeColor="accent1" w:themeShade="BF"/>
          <w:sz w:val="18"/>
          <w:szCs w:val="18"/>
          <w:u w:val="single"/>
          <w:lang w:eastAsia="fr-FR"/>
        </w:rPr>
      </w:pPr>
    </w:p>
    <w:p w14:paraId="62AC5793"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3.4 Fiscal obligations</w:t>
      </w:r>
    </w:p>
    <w:p w14:paraId="08A89D70" w14:textId="77777777" w:rsidR="003A0F5F" w:rsidRPr="00C913F0" w:rsidRDefault="003A0F5F" w:rsidP="003A0F5F">
      <w:pPr>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 xml:space="preserve">The Provider undertakes to </w:t>
      </w:r>
      <w:r w:rsidR="000C4D6D" w:rsidRPr="00C913F0">
        <w:rPr>
          <w:rFonts w:ascii="Tahoma" w:hAnsi="Tahoma" w:cs="Tahoma"/>
          <w:sz w:val="18"/>
          <w:szCs w:val="18"/>
          <w:lang w:eastAsia="fr-FR"/>
        </w:rPr>
        <w:t xml:space="preserve">inform the Council about any change of its status with regard to VAT, to </w:t>
      </w:r>
      <w:r w:rsidRPr="00C913F0">
        <w:rPr>
          <w:rFonts w:ascii="Tahoma" w:hAnsi="Tahoma" w:cs="Tahoma"/>
          <w:sz w:val="18"/>
          <w:szCs w:val="18"/>
          <w:lang w:eastAsia="fr-FR"/>
        </w:rPr>
        <w:t xml:space="preserve">observe all applicable rules and to comply with its fiscal obligations in: </w:t>
      </w:r>
    </w:p>
    <w:p w14:paraId="47AC8EE7" w14:textId="77777777" w:rsidR="003A0F5F" w:rsidRPr="00C913F0" w:rsidRDefault="003A0F5F" w:rsidP="003A0F5F">
      <w:pPr>
        <w:tabs>
          <w:tab w:val="left" w:pos="426"/>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a) submitting a request for payment, or an invoice, to the Council in conformity with the applicable legislation;</w:t>
      </w:r>
    </w:p>
    <w:p w14:paraId="41F31D1E" w14:textId="77777777" w:rsidR="003A0F5F" w:rsidRPr="00C913F0" w:rsidRDefault="003A0F5F" w:rsidP="003A0F5F">
      <w:pPr>
        <w:tabs>
          <w:tab w:val="left" w:pos="142"/>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b) declaring all fees received from the Council for tax purposes as required in his/her/its country of fiscal residence.</w:t>
      </w:r>
    </w:p>
    <w:p w14:paraId="26B0E2A3" w14:textId="77777777" w:rsidR="003A0F5F" w:rsidRPr="00C913F0" w:rsidRDefault="0000274E"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 xml:space="preserve">3.5 </w:t>
      </w:r>
      <w:r w:rsidR="003A0F5F" w:rsidRPr="00C913F0">
        <w:rPr>
          <w:rFonts w:ascii="Tahoma" w:hAnsi="Tahoma" w:cs="Tahoma"/>
          <w:b/>
          <w:color w:val="365F91" w:themeColor="accent1" w:themeShade="BF"/>
          <w:sz w:val="18"/>
          <w:szCs w:val="18"/>
          <w:u w:val="single"/>
          <w:lang w:eastAsia="fr-FR"/>
        </w:rPr>
        <w:t>Loyalty and confidentiality</w:t>
      </w:r>
    </w:p>
    <w:p w14:paraId="6AF35FC7" w14:textId="77777777" w:rsidR="00C3395C" w:rsidRPr="00C913F0" w:rsidRDefault="003A0F5F" w:rsidP="00C3395C">
      <w:pPr>
        <w:pStyle w:val="ListParagraph"/>
        <w:numPr>
          <w:ilvl w:val="0"/>
          <w:numId w:val="13"/>
        </w:numPr>
        <w:tabs>
          <w:tab w:val="left" w:pos="284"/>
        </w:tabs>
        <w:autoSpaceDE w:val="0"/>
        <w:autoSpaceDN w:val="0"/>
        <w:ind w:left="567"/>
        <w:jc w:val="both"/>
        <w:rPr>
          <w:rFonts w:ascii="Tahoma" w:hAnsi="Tahoma" w:cs="Tahoma"/>
          <w:sz w:val="18"/>
          <w:szCs w:val="18"/>
          <w:lang w:eastAsia="fr-FR"/>
        </w:rPr>
      </w:pPr>
      <w:r w:rsidRPr="00C913F0">
        <w:rPr>
          <w:rFonts w:ascii="Tahoma" w:hAnsi="Tahoma" w:cs="Tahoma"/>
          <w:sz w:val="18"/>
          <w:szCs w:val="18"/>
          <w:lang w:eastAsia="fr-FR"/>
        </w:rPr>
        <w:t>In the performance of the present contract, the Provider will not seek or accept instructions from any government or any authority external to the Council. The Provider undertakes to comply with the Council’s directive</w:t>
      </w:r>
      <w:r w:rsidR="003F2595" w:rsidRPr="00C913F0">
        <w:rPr>
          <w:rFonts w:ascii="Tahoma" w:hAnsi="Tahoma" w:cs="Tahoma"/>
          <w:sz w:val="18"/>
          <w:szCs w:val="18"/>
          <w:lang w:eastAsia="fr-FR"/>
        </w:rPr>
        <w:t xml:space="preserve">s for the completion of the </w:t>
      </w:r>
      <w:r w:rsidR="004A3080" w:rsidRPr="00C913F0">
        <w:rPr>
          <w:rFonts w:ascii="Tahoma" w:hAnsi="Tahoma" w:cs="Tahoma"/>
          <w:sz w:val="18"/>
          <w:szCs w:val="18"/>
          <w:lang w:eastAsia="fr-FR"/>
        </w:rPr>
        <w:t>Deliverable</w:t>
      </w:r>
      <w:r w:rsidR="003F2595" w:rsidRPr="00C913F0">
        <w:rPr>
          <w:rFonts w:ascii="Tahoma" w:hAnsi="Tahoma" w:cs="Tahoma"/>
          <w:sz w:val="18"/>
          <w:szCs w:val="18"/>
          <w:lang w:eastAsia="fr-FR"/>
        </w:rPr>
        <w:t>s</w:t>
      </w:r>
      <w:r w:rsidRPr="00C913F0">
        <w:rPr>
          <w:rFonts w:ascii="Tahoma" w:hAnsi="Tahoma" w:cs="Tahoma"/>
          <w:sz w:val="18"/>
          <w:szCs w:val="18"/>
          <w:lang w:eastAsia="fr-FR"/>
        </w:rPr>
        <w:t xml:space="preserve"> and to refrain from any word or act that may be construed as committing the Council. </w:t>
      </w:r>
    </w:p>
    <w:p w14:paraId="15AE49F6" w14:textId="77777777" w:rsidR="003A0F5F" w:rsidRPr="00C913F0" w:rsidRDefault="003A0F5F" w:rsidP="00C3395C">
      <w:pPr>
        <w:pStyle w:val="ListParagraph"/>
        <w:numPr>
          <w:ilvl w:val="0"/>
          <w:numId w:val="13"/>
        </w:numPr>
        <w:tabs>
          <w:tab w:val="left" w:pos="284"/>
        </w:tabs>
        <w:autoSpaceDE w:val="0"/>
        <w:autoSpaceDN w:val="0"/>
        <w:ind w:left="567"/>
        <w:jc w:val="both"/>
        <w:rPr>
          <w:rFonts w:ascii="Tahoma" w:hAnsi="Tahoma" w:cs="Tahoma"/>
          <w:sz w:val="18"/>
          <w:szCs w:val="18"/>
          <w:lang w:eastAsia="fr-FR"/>
        </w:rPr>
      </w:pPr>
      <w:r w:rsidRPr="00C913F0">
        <w:rPr>
          <w:rFonts w:ascii="Tahoma" w:hAnsi="Tahoma" w:cs="Tahoma"/>
          <w:sz w:val="18"/>
          <w:szCs w:val="18"/>
          <w:lang w:eastAsia="fr-FR"/>
        </w:rPr>
        <w:t>The Provider shall observe the utmost discretion in all matters concerning the contract, and particularly any matters or data that have been or are to be recorded that come to the Provider’s attention in the performance of the contract.  Unless obliged to do so under the terms of the contract, or expressly authorised to do so by the Secretary General of the Council, the Provider shall refrain at all times from communicating to any person, legal entity, government or authority external to the Council any information which has not been made public and which has come to the Provider’s notice as a result of dealings with the Council.  Nor shall the Provider seek to gain private benefit from such information.  Neither the expiry of the contract nor its termination by the Council shall lift these obligations.</w:t>
      </w:r>
    </w:p>
    <w:p w14:paraId="5A580ECC"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 xml:space="preserve">3.6 Disclosure of the terms of the contract </w:t>
      </w:r>
    </w:p>
    <w:p w14:paraId="7F3C9D4B" w14:textId="77777777" w:rsidR="00C3395C" w:rsidRPr="00C913F0" w:rsidRDefault="003A0F5F" w:rsidP="00C3395C">
      <w:pPr>
        <w:pStyle w:val="ListParagraph"/>
        <w:numPr>
          <w:ilvl w:val="0"/>
          <w:numId w:val="14"/>
        </w:numPr>
        <w:tabs>
          <w:tab w:val="left" w:pos="284"/>
        </w:tabs>
        <w:autoSpaceDE w:val="0"/>
        <w:autoSpaceDN w:val="0"/>
        <w:ind w:left="567" w:hanging="567"/>
        <w:jc w:val="both"/>
        <w:rPr>
          <w:rFonts w:ascii="Tahoma" w:hAnsi="Tahoma" w:cs="Tahoma"/>
          <w:sz w:val="18"/>
          <w:szCs w:val="18"/>
          <w:lang w:eastAsia="fr-FR"/>
        </w:rPr>
      </w:pPr>
      <w:r w:rsidRPr="00C913F0">
        <w:rPr>
          <w:rFonts w:ascii="Tahoma" w:hAnsi="Tahoma" w:cs="Tahoma"/>
          <w:sz w:val="18"/>
          <w:szCs w:val="18"/>
          <w:lang w:eastAsia="fr-FR"/>
        </w:rPr>
        <w:t>The Provider is informed and gives an authorisation of disclosure of all relevant terms of the contract, including identity and price, for the purposes of internal and external audit and to the Committee of Ministers and to the Parliamentary Assembly of the Council with a view to these latter discharging their statutory functions, as well as for the purpose of meeting the publication and transparency requirements of the Council of Europe or its donors. The Provider authorises the publication, in any form and medium, including the websites of the Council of Europe or its donors, of the title of the contract/projects, the nature and purpose of the contract/projects, name and locality of the Provider and amount of the contract/project.</w:t>
      </w:r>
    </w:p>
    <w:p w14:paraId="536B49BF" w14:textId="77777777" w:rsidR="003A0F5F" w:rsidRPr="00C913F0" w:rsidRDefault="003A0F5F" w:rsidP="00C3395C">
      <w:pPr>
        <w:pStyle w:val="ListParagraph"/>
        <w:numPr>
          <w:ilvl w:val="0"/>
          <w:numId w:val="14"/>
        </w:numPr>
        <w:tabs>
          <w:tab w:val="left" w:pos="284"/>
        </w:tabs>
        <w:autoSpaceDE w:val="0"/>
        <w:autoSpaceDN w:val="0"/>
        <w:ind w:left="567" w:hanging="567"/>
        <w:jc w:val="both"/>
        <w:rPr>
          <w:rFonts w:ascii="Tahoma" w:hAnsi="Tahoma" w:cs="Tahoma"/>
          <w:sz w:val="18"/>
          <w:szCs w:val="18"/>
          <w:lang w:eastAsia="fr-FR"/>
        </w:rPr>
      </w:pPr>
      <w:r w:rsidRPr="00C913F0">
        <w:rPr>
          <w:rFonts w:ascii="Tahoma" w:hAnsi="Tahoma" w:cs="Tahoma"/>
          <w:sz w:val="18"/>
          <w:szCs w:val="18"/>
          <w:lang w:eastAsia="fr-FR"/>
        </w:rPr>
        <w:t>Whenever appropriate, specific confidentiality measures shall be taken by the Council to preserve the vital interests of the Provider.</w:t>
      </w:r>
    </w:p>
    <w:p w14:paraId="55F8F5D5"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3.7 Use of the Council of Europe’s name</w:t>
      </w:r>
    </w:p>
    <w:p w14:paraId="4AFBD73A" w14:textId="77777777" w:rsidR="004F613A" w:rsidRPr="00C913F0" w:rsidRDefault="003A0F5F" w:rsidP="003A0F5F">
      <w:pPr>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The Provider shall not use the Council’s name, flag or logo without prior authorisation of the Council.</w:t>
      </w:r>
    </w:p>
    <w:p w14:paraId="3A7CA6A9" w14:textId="77777777" w:rsidR="0048127D" w:rsidRPr="00C913F0" w:rsidRDefault="0048127D"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3.8 Data Protection</w:t>
      </w:r>
    </w:p>
    <w:bookmarkEnd w:id="10"/>
    <w:p w14:paraId="5B126C06" w14:textId="77777777" w:rsidR="00C3395C" w:rsidRPr="00C913F0" w:rsidRDefault="004F613A" w:rsidP="00C3395C">
      <w:pPr>
        <w:pStyle w:val="ListParagraph"/>
        <w:numPr>
          <w:ilvl w:val="0"/>
          <w:numId w:val="15"/>
        </w:numPr>
        <w:ind w:left="567" w:hanging="567"/>
        <w:jc w:val="both"/>
        <w:rPr>
          <w:rFonts w:ascii="Tahoma" w:hAnsi="Tahoma" w:cs="Tahoma"/>
          <w:bCs/>
          <w:color w:val="000000" w:themeColor="text1"/>
          <w:sz w:val="18"/>
          <w:szCs w:val="18"/>
        </w:rPr>
      </w:pPr>
      <w:r w:rsidRPr="00C913F0">
        <w:rPr>
          <w:rFonts w:ascii="Tahoma" w:hAnsi="Tahoma" w:cs="Tahoma"/>
          <w:bCs/>
          <w:color w:val="000000" w:themeColor="text1"/>
          <w:sz w:val="18"/>
          <w:szCs w:val="18"/>
        </w:rPr>
        <w:t>Without prejudice to the other provisions of this contract, the Parties undertake, in the execution of this contract, to comply at all times with the legislation applicable to each of them concerning the processing of personal data.</w:t>
      </w:r>
    </w:p>
    <w:p w14:paraId="6CC6F8B8" w14:textId="77777777" w:rsidR="004F613A" w:rsidRPr="00C913F0" w:rsidRDefault="004F613A" w:rsidP="00C3395C">
      <w:pPr>
        <w:pStyle w:val="ListParagraph"/>
        <w:numPr>
          <w:ilvl w:val="0"/>
          <w:numId w:val="15"/>
        </w:numPr>
        <w:ind w:left="567" w:hanging="567"/>
        <w:jc w:val="both"/>
        <w:rPr>
          <w:rFonts w:ascii="Tahoma" w:hAnsi="Tahoma" w:cs="Tahoma"/>
          <w:bCs/>
          <w:color w:val="000000" w:themeColor="text1"/>
          <w:sz w:val="18"/>
          <w:szCs w:val="18"/>
        </w:rPr>
      </w:pPr>
      <w:r w:rsidRPr="00C913F0">
        <w:rPr>
          <w:rFonts w:ascii="Tahoma" w:hAnsi="Tahoma" w:cs="Tahoma"/>
          <w:bCs/>
          <w:color w:val="000000" w:themeColor="text1"/>
          <w:sz w:val="18"/>
          <w:szCs w:val="18"/>
        </w:rPr>
        <w:t>Where the Provider, pursuant to its obligations under this contract, processes personal data on behalf of the Council, it shall:</w:t>
      </w:r>
    </w:p>
    <w:p w14:paraId="2840A32E"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Process personal data only in accordance with written instructions from the Council;</w:t>
      </w:r>
    </w:p>
    <w:p w14:paraId="52C0EAC2"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Process personal data only to the extent and in such manner as is necessary for the execution of the contract, or as otherwise notified by the Council;</w:t>
      </w:r>
    </w:p>
    <w:p w14:paraId="4DFB0684"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Implement appropriate technological measures to protect personal data against accidental loss, destruction, damage, alteration or disclosure. These measures shall be appropriate to the harm which might result from any unauthorised or unlawful processing, accidental loss, destruction, or damage while having regard to the nature of the personal data which is to be protected;</w:t>
      </w:r>
    </w:p>
    <w:p w14:paraId="3235E154"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Take reasonable steps to ensure the reliability of the Provider’s employees having access to the personal data and to ensure that they have committed themselves to confidentiality or are under an appropriate statutory obligation of confidentiality and thus agree to comply with the data protection obligations set out in this contract;</w:t>
      </w:r>
    </w:p>
    <w:p w14:paraId="58121228"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Obtain written consent from the Council prior to any transfer of possession or responsibility for the personal data to any subcontractors. If the Council chooses to authorise subcontracting, the same data protection obligations as set out in this contract shall be imposed on the subcontractor by way of a contract. The Provider shall remain fully liable to the Council for the performance of that subcontractor’s obligations.</w:t>
      </w:r>
    </w:p>
    <w:p w14:paraId="484F5CAD"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Notify the Council within five working days if it receives:</w:t>
      </w:r>
      <w:r w:rsidR="00C3395C" w:rsidRPr="00C913F0">
        <w:rPr>
          <w:rFonts w:ascii="Tahoma" w:hAnsi="Tahoma" w:cs="Tahoma"/>
          <w:bCs/>
          <w:color w:val="000000" w:themeColor="text1"/>
          <w:sz w:val="18"/>
          <w:szCs w:val="18"/>
        </w:rPr>
        <w:tab/>
      </w:r>
      <w:r w:rsidR="00C3395C" w:rsidRPr="00C913F0">
        <w:rPr>
          <w:rFonts w:ascii="Tahoma" w:hAnsi="Tahoma" w:cs="Tahoma"/>
          <w:bCs/>
          <w:color w:val="000000" w:themeColor="text1"/>
          <w:sz w:val="18"/>
          <w:szCs w:val="18"/>
        </w:rPr>
        <w:br/>
        <w:t xml:space="preserve">a. </w:t>
      </w:r>
      <w:r w:rsidRPr="00C913F0">
        <w:rPr>
          <w:rFonts w:ascii="Tahoma" w:hAnsi="Tahoma" w:cs="Tahoma"/>
          <w:bCs/>
          <w:color w:val="000000" w:themeColor="text1"/>
          <w:sz w:val="18"/>
          <w:szCs w:val="18"/>
        </w:rPr>
        <w:t>a request from a data subject to have access (including rectification, deletion and objection) to that person’s personal data; or</w:t>
      </w:r>
      <w:r w:rsidR="00C3395C" w:rsidRPr="00C913F0">
        <w:rPr>
          <w:rFonts w:ascii="Tahoma" w:hAnsi="Tahoma" w:cs="Tahoma"/>
          <w:bCs/>
          <w:color w:val="000000" w:themeColor="text1"/>
          <w:sz w:val="18"/>
          <w:szCs w:val="18"/>
        </w:rPr>
        <w:tab/>
      </w:r>
      <w:r w:rsidR="00C3395C" w:rsidRPr="00C913F0">
        <w:rPr>
          <w:rFonts w:ascii="Tahoma" w:hAnsi="Tahoma" w:cs="Tahoma"/>
          <w:bCs/>
          <w:color w:val="000000" w:themeColor="text1"/>
          <w:sz w:val="18"/>
          <w:szCs w:val="18"/>
        </w:rPr>
        <w:br/>
      </w:r>
      <w:r w:rsidRPr="00C913F0">
        <w:rPr>
          <w:rFonts w:ascii="Tahoma" w:hAnsi="Tahoma" w:cs="Tahoma"/>
          <w:bCs/>
          <w:color w:val="000000" w:themeColor="text1"/>
          <w:sz w:val="18"/>
          <w:szCs w:val="18"/>
        </w:rPr>
        <w:t>b. a complaint or request related to the Council’s obligations to comply with the data protection requirements.</w:t>
      </w:r>
    </w:p>
    <w:p w14:paraId="27A33204"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Provide the Council with full assistance in relation to any such request or complaint and assist the Council to fulfil its obligation to respond to the requests for rectification, deletion and objection, to provide information on data processing to data subjects and to notify personal data breaches;</w:t>
      </w:r>
    </w:p>
    <w:p w14:paraId="3AC27CC6"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Allow for and contribute to checks and audits, including inspections, conducted or mandated by the Council or by any authorised third auditing person. The Provider shall immediately inform the Council of any audit not conducted or mandated by the Council;</w:t>
      </w:r>
    </w:p>
    <w:p w14:paraId="5239900B"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Not process nor transfer personal data outside the jurisdiction of a Council of Europe Member State without the prior authorisation of the Council and provided that an adequate level of protection is guaranteed by law or by ad hoc or approved standardised safeguards (such as binding corporate rules) in the jurisdiction of the recipient;</w:t>
      </w:r>
    </w:p>
    <w:p w14:paraId="0557E737" w14:textId="77777777" w:rsidR="00C3395C"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Make available to the Council all information necessary to demonstrate compliance with the obligations under the contract in connection with the processing of personal data and the rights of data subjects;</w:t>
      </w:r>
    </w:p>
    <w:p w14:paraId="184DEE11" w14:textId="77777777" w:rsidR="004F613A" w:rsidRPr="00C913F0" w:rsidRDefault="004F613A" w:rsidP="00904568">
      <w:pPr>
        <w:pStyle w:val="ListParagraph"/>
        <w:numPr>
          <w:ilvl w:val="0"/>
          <w:numId w:val="16"/>
        </w:numPr>
        <w:ind w:hanging="513"/>
        <w:jc w:val="both"/>
        <w:rPr>
          <w:rFonts w:ascii="Tahoma" w:hAnsi="Tahoma" w:cs="Tahoma"/>
          <w:bCs/>
          <w:color w:val="000000" w:themeColor="text1"/>
          <w:sz w:val="18"/>
          <w:szCs w:val="18"/>
        </w:rPr>
      </w:pPr>
      <w:r w:rsidRPr="00C913F0">
        <w:rPr>
          <w:rFonts w:ascii="Tahoma" w:hAnsi="Tahoma" w:cs="Tahoma"/>
          <w:bCs/>
          <w:color w:val="000000" w:themeColor="text1"/>
          <w:sz w:val="18"/>
          <w:szCs w:val="18"/>
        </w:rPr>
        <w:t>Upon the Council’s request, delete or return to the Council all personal data and any existing copies, unless the applicable law requires storage of the personal data.</w:t>
      </w:r>
    </w:p>
    <w:p w14:paraId="00B2C7CA" w14:textId="77777777" w:rsidR="00642825" w:rsidRPr="00C913F0" w:rsidRDefault="006D34F0"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 xml:space="preserve">3.9 </w:t>
      </w:r>
      <w:r w:rsidR="00642825" w:rsidRPr="00C913F0">
        <w:rPr>
          <w:rFonts w:ascii="Tahoma" w:hAnsi="Tahoma" w:cs="Tahoma"/>
          <w:b/>
          <w:color w:val="365F91" w:themeColor="accent1" w:themeShade="BF"/>
          <w:sz w:val="18"/>
          <w:szCs w:val="18"/>
          <w:u w:val="single"/>
          <w:lang w:eastAsia="fr-FR"/>
        </w:rPr>
        <w:t>Parallel Activities</w:t>
      </w:r>
    </w:p>
    <w:p w14:paraId="65A73A0A" w14:textId="77777777" w:rsidR="00642825" w:rsidRPr="00C913F0" w:rsidRDefault="00642825" w:rsidP="00642825">
      <w:pPr>
        <w:tabs>
          <w:tab w:val="left" w:pos="284"/>
        </w:tabs>
        <w:spacing w:after="60"/>
        <w:contextualSpacing/>
        <w:jc w:val="both"/>
        <w:rPr>
          <w:rFonts w:ascii="Tahoma" w:eastAsia="Calibri" w:hAnsi="Tahoma" w:cs="Tahoma"/>
          <w:sz w:val="18"/>
          <w:szCs w:val="18"/>
        </w:rPr>
      </w:pPr>
      <w:r w:rsidRPr="00C913F0">
        <w:rPr>
          <w:rFonts w:ascii="Tahoma" w:eastAsia="Calibri" w:hAnsi="Tahoma" w:cs="Tahoma"/>
          <w:sz w:val="18"/>
          <w:szCs w:val="18"/>
        </w:rPr>
        <w:t>Where the Provider is a natural person who is employed in parallel to this Contract, they hereby confirm that they:</w:t>
      </w:r>
    </w:p>
    <w:p w14:paraId="5B6A9189" w14:textId="77777777" w:rsidR="00642825" w:rsidRPr="00C913F0" w:rsidRDefault="00642825" w:rsidP="00642825">
      <w:pPr>
        <w:tabs>
          <w:tab w:val="left" w:pos="284"/>
        </w:tabs>
        <w:spacing w:after="60"/>
        <w:contextualSpacing/>
        <w:jc w:val="both"/>
        <w:rPr>
          <w:rFonts w:ascii="Tahoma" w:eastAsia="Calibri" w:hAnsi="Tahoma" w:cs="Tahoma"/>
          <w:sz w:val="18"/>
          <w:szCs w:val="18"/>
        </w:rPr>
      </w:pPr>
      <w:r w:rsidRPr="00C913F0">
        <w:rPr>
          <w:rFonts w:ascii="Tahoma" w:eastAsia="Calibri" w:hAnsi="Tahoma" w:cs="Tahoma"/>
          <w:sz w:val="18"/>
          <w:szCs w:val="18"/>
        </w:rPr>
        <w:t>a) have been granted approval from their employer to perform paid services for the Council under this Contract, and/or</w:t>
      </w:r>
    </w:p>
    <w:p w14:paraId="225E1C66" w14:textId="77777777" w:rsidR="00642825" w:rsidRPr="00C913F0" w:rsidRDefault="00642825" w:rsidP="00642825">
      <w:pPr>
        <w:tabs>
          <w:tab w:val="left" w:pos="284"/>
        </w:tabs>
        <w:spacing w:after="60"/>
        <w:contextualSpacing/>
        <w:jc w:val="both"/>
        <w:rPr>
          <w:rFonts w:ascii="Tahoma" w:eastAsia="Calibri" w:hAnsi="Tahoma" w:cs="Tahoma"/>
          <w:sz w:val="18"/>
          <w:szCs w:val="18"/>
        </w:rPr>
      </w:pPr>
      <w:r w:rsidRPr="00C913F0">
        <w:rPr>
          <w:rFonts w:ascii="Tahoma" w:eastAsia="Calibri" w:hAnsi="Tahoma" w:cs="Tahoma"/>
          <w:sz w:val="18"/>
          <w:szCs w:val="18"/>
        </w:rPr>
        <w:t>b) have been granted leave during the performance of their obligations under this Contract.</w:t>
      </w:r>
    </w:p>
    <w:p w14:paraId="0F74308D" w14:textId="77777777" w:rsidR="005E5511" w:rsidRPr="00C913F0" w:rsidRDefault="005E5511"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3.10 Other obligations</w:t>
      </w:r>
    </w:p>
    <w:p w14:paraId="77774D3D" w14:textId="77777777" w:rsidR="00DB29E6" w:rsidRPr="00C913F0" w:rsidRDefault="00DB29E6" w:rsidP="00DB29E6">
      <w:pPr>
        <w:pStyle w:val="ListParagraph"/>
        <w:numPr>
          <w:ilvl w:val="0"/>
          <w:numId w:val="34"/>
        </w:numPr>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 xml:space="preserve">In </w:t>
      </w:r>
      <w:bookmarkStart w:id="11" w:name="_Hlk217295308"/>
      <w:r w:rsidRPr="00C913F0">
        <w:rPr>
          <w:rFonts w:ascii="Tahoma" w:hAnsi="Tahoma" w:cs="Tahoma"/>
          <w:sz w:val="18"/>
          <w:szCs w:val="18"/>
          <w:lang w:eastAsia="fr-FR"/>
        </w:rPr>
        <w:t xml:space="preserve">the performance of the present contract, the Provider undertakes to comply with the applicable principles, rules and values of the Council, including – but not limited to – those laid down in the </w:t>
      </w:r>
      <w:hyperlink r:id="rId15" w:history="1">
        <w:r w:rsidRPr="00C913F0">
          <w:rPr>
            <w:rStyle w:val="Hyperlink"/>
            <w:rFonts w:ascii="Tahoma" w:hAnsi="Tahoma" w:cs="Tahoma"/>
            <w:sz w:val="18"/>
            <w:szCs w:val="18"/>
            <w:lang w:val="en-US" w:eastAsia="fr-FR"/>
          </w:rPr>
          <w:t xml:space="preserve">Policy on Respect and Dignity in the Council </w:t>
        </w:r>
        <w:r w:rsidRPr="00C913F0">
          <w:rPr>
            <w:rStyle w:val="Hyperlink"/>
            <w:rFonts w:ascii="Tahoma" w:hAnsi="Tahoma" w:cs="Tahoma"/>
            <w:sz w:val="18"/>
            <w:szCs w:val="18"/>
            <w:lang w:val="en-US" w:eastAsia="fr-FR"/>
          </w:rPr>
          <w:lastRenderedPageBreak/>
          <w:t>of Europe</w:t>
        </w:r>
      </w:hyperlink>
      <w:r w:rsidRPr="00C913F0">
        <w:rPr>
          <w:rStyle w:val="Hyperlink"/>
          <w:rFonts w:ascii="Tahoma" w:hAnsi="Tahoma" w:cs="Tahoma"/>
          <w:sz w:val="18"/>
          <w:szCs w:val="18"/>
          <w:lang w:val="en-US" w:eastAsia="fr-FR"/>
        </w:rPr>
        <w:t>,</w:t>
      </w:r>
      <w:r w:rsidRPr="00C913F0">
        <w:rPr>
          <w:rFonts w:ascii="Tahoma" w:hAnsi="Tahoma" w:cs="Tahoma"/>
          <w:sz w:val="18"/>
          <w:szCs w:val="18"/>
        </w:rPr>
        <w:t xml:space="preserve"> the </w:t>
      </w:r>
      <w:hyperlink r:id="rId16" w:anchor=":~:text=This%20Policy%20sets%20out%20the%20Council%20of%20Europe%E2%80%99s,the%20Organisation%20to%20those%20who%20report%20such%20wrongdoing." w:history="1">
        <w:r w:rsidRPr="00C913F0">
          <w:rPr>
            <w:rStyle w:val="Hyperlink"/>
            <w:rFonts w:ascii="Tahoma" w:hAnsi="Tahoma" w:cs="Tahoma"/>
            <w:sz w:val="18"/>
            <w:szCs w:val="18"/>
            <w:lang w:val="en-US" w:eastAsia="fr-FR"/>
          </w:rPr>
          <w:t>Speak-up Policy</w:t>
        </w:r>
      </w:hyperlink>
      <w:r w:rsidRPr="00C913F0">
        <w:rPr>
          <w:rStyle w:val="Hyperlink"/>
          <w:rFonts w:ascii="Tahoma" w:hAnsi="Tahoma" w:cs="Tahoma"/>
          <w:sz w:val="18"/>
          <w:szCs w:val="18"/>
          <w:lang w:val="en-US" w:eastAsia="fr-FR"/>
        </w:rPr>
        <w:t>,</w:t>
      </w:r>
      <w:r w:rsidRPr="00C913F0">
        <w:rPr>
          <w:rFonts w:ascii="Tahoma" w:hAnsi="Tahoma" w:cs="Tahoma"/>
          <w:sz w:val="18"/>
          <w:szCs w:val="18"/>
        </w:rPr>
        <w:t xml:space="preserve"> </w:t>
      </w:r>
      <w:hyperlink r:id="rId17" w:history="1">
        <w:r w:rsidR="00661E88" w:rsidRPr="00C913F0">
          <w:rPr>
            <w:rStyle w:val="Hyperlink"/>
            <w:rFonts w:ascii="Tahoma" w:hAnsi="Tahoma" w:cs="Tahoma"/>
            <w:sz w:val="18"/>
            <w:szCs w:val="18"/>
          </w:rPr>
          <w:t>the Policy on the use of the Information System of the Council of Europe</w:t>
        </w:r>
      </w:hyperlink>
      <w:r w:rsidR="00661E88" w:rsidRPr="00C913F0">
        <w:rPr>
          <w:rFonts w:ascii="Tahoma" w:hAnsi="Tahoma" w:cs="Tahoma"/>
          <w:sz w:val="18"/>
          <w:szCs w:val="18"/>
        </w:rPr>
        <w:t xml:space="preserve"> </w:t>
      </w:r>
      <w:r w:rsidRPr="00C913F0">
        <w:rPr>
          <w:rFonts w:ascii="Tahoma" w:hAnsi="Tahoma" w:cs="Tahoma"/>
          <w:sz w:val="18"/>
          <w:szCs w:val="18"/>
        </w:rPr>
        <w:t>and</w:t>
      </w:r>
      <w:r w:rsidRPr="00C913F0">
        <w:rPr>
          <w:rFonts w:ascii="Tahoma" w:hAnsi="Tahoma" w:cs="Tahoma"/>
          <w:sz w:val="18"/>
          <w:szCs w:val="18"/>
          <w:lang w:eastAsia="fr-FR"/>
        </w:rPr>
        <w:t xml:space="preserve"> the </w:t>
      </w:r>
      <w:hyperlink r:id="rId18" w:history="1">
        <w:r w:rsidRPr="00C913F0">
          <w:rPr>
            <w:rStyle w:val="Hyperlink"/>
            <w:rFonts w:ascii="Tahoma" w:hAnsi="Tahoma" w:cs="Tahoma"/>
            <w:sz w:val="18"/>
            <w:szCs w:val="18"/>
            <w:lang w:eastAsia="fr-FR"/>
          </w:rPr>
          <w:t>Code of Conduct</w:t>
        </w:r>
      </w:hyperlink>
      <w:r w:rsidRPr="00C913F0">
        <w:rPr>
          <w:rFonts w:ascii="Tahoma" w:hAnsi="Tahoma" w:cs="Tahoma"/>
          <w:sz w:val="18"/>
          <w:szCs w:val="18"/>
          <w:lang w:eastAsia="fr-FR"/>
        </w:rPr>
        <w:t>. The Provider also undertakes to respect the applicable environmental legislation including multilateral environmental agreements, as well as internationally agreed core labour standards.</w:t>
      </w:r>
    </w:p>
    <w:bookmarkEnd w:id="11"/>
    <w:p w14:paraId="36DB09F5" w14:textId="77777777" w:rsidR="00C3395C" w:rsidRPr="00C913F0" w:rsidRDefault="005E5511" w:rsidP="00C3395C">
      <w:pPr>
        <w:pStyle w:val="ListParagraph"/>
        <w:numPr>
          <w:ilvl w:val="0"/>
          <w:numId w:val="17"/>
        </w:numPr>
        <w:tabs>
          <w:tab w:val="left" w:pos="426"/>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 xml:space="preserve">The Staff Regulations and the rules concerning temporary staff members shall not apply to the Provider. </w:t>
      </w:r>
    </w:p>
    <w:p w14:paraId="0C19CBF5" w14:textId="77777777" w:rsidR="00C3395C" w:rsidRPr="00C913F0" w:rsidRDefault="005E5511" w:rsidP="005E5511">
      <w:pPr>
        <w:pStyle w:val="ListParagraph"/>
        <w:numPr>
          <w:ilvl w:val="0"/>
          <w:numId w:val="17"/>
        </w:numPr>
        <w:tabs>
          <w:tab w:val="left" w:pos="426"/>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Nothing in this contract may be construed as conferring on the Provider the capacity of a Council of Europe staff member or employee.</w:t>
      </w:r>
    </w:p>
    <w:p w14:paraId="54B22236" w14:textId="77777777" w:rsidR="00467738" w:rsidRPr="00C913F0" w:rsidRDefault="00467738" w:rsidP="005E5511">
      <w:pPr>
        <w:pStyle w:val="ListParagraph"/>
        <w:numPr>
          <w:ilvl w:val="0"/>
          <w:numId w:val="17"/>
        </w:numPr>
        <w:tabs>
          <w:tab w:val="left" w:pos="426"/>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If the performance of the present contract requires access to the Council of Europe’s premises or information system by the Provider’s employees, the Service Provider undertakes to carry out a background check on the employees assigned to the Council of Europe in order to prevent and control risks to the security of the Council of Europe’s staff, property and information. The Provider undertakes to provide only employees whose background does not demonstrate incompatibility with the performance of duties within the Council of Europe.</w:t>
      </w:r>
    </w:p>
    <w:p w14:paraId="50D751E6" w14:textId="77777777" w:rsidR="00C4530C" w:rsidRPr="00C913F0" w:rsidRDefault="00C4530C" w:rsidP="00C4530C">
      <w:pPr>
        <w:pStyle w:val="ListParagraph"/>
        <w:numPr>
          <w:ilvl w:val="1"/>
          <w:numId w:val="44"/>
        </w:numPr>
        <w:tabs>
          <w:tab w:val="left" w:pos="284"/>
        </w:tabs>
        <w:autoSpaceDE w:val="0"/>
        <w:autoSpaceDN w:val="0"/>
        <w:ind w:left="426" w:hanging="426"/>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Archiving, access and financial checks</w:t>
      </w:r>
    </w:p>
    <w:p w14:paraId="6F6DCE0D" w14:textId="77777777" w:rsidR="00C4530C" w:rsidRPr="00C913F0" w:rsidRDefault="00C4530C" w:rsidP="00C4530C">
      <w:pPr>
        <w:pStyle w:val="ListParagraph"/>
        <w:numPr>
          <w:ilvl w:val="2"/>
          <w:numId w:val="44"/>
        </w:numPr>
        <w:tabs>
          <w:tab w:val="left" w:pos="426"/>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For a period of five (5) years from the expiry of this contract and in any case until any on-going audit, verification, appeal, litigation or pursuit of claim or investigation by the Council of Europe or, when applicable, by the European Anti-Fraud Office (OLAF) or the European Public Prosecutor’s Office (EPPO), if notified to the Provider, has been disposed of, the Provider shall keep and make available all relevant financial information (originals or copies) related to this contract.</w:t>
      </w:r>
    </w:p>
    <w:p w14:paraId="214767C3" w14:textId="77777777" w:rsidR="003A0F5F" w:rsidRPr="00C913F0" w:rsidRDefault="003A0F5F" w:rsidP="0000274E">
      <w:pPr>
        <w:tabs>
          <w:tab w:val="left" w:pos="284"/>
        </w:tabs>
        <w:autoSpaceDE w:val="0"/>
        <w:autoSpaceDN w:val="0"/>
        <w:jc w:val="both"/>
        <w:rPr>
          <w:rFonts w:ascii="Tahoma" w:hAnsi="Tahoma" w:cs="Tahoma"/>
          <w:b/>
          <w:smallCaps/>
          <w:color w:val="365F91" w:themeColor="accent1" w:themeShade="BF"/>
          <w:sz w:val="18"/>
          <w:szCs w:val="18"/>
          <w:lang w:eastAsia="fr-FR"/>
        </w:rPr>
      </w:pPr>
      <w:r w:rsidRPr="00C913F0">
        <w:rPr>
          <w:rFonts w:ascii="Tahoma" w:hAnsi="Tahoma" w:cs="Tahoma"/>
          <w:b/>
          <w:smallCaps/>
          <w:color w:val="365F91" w:themeColor="accent1" w:themeShade="BF"/>
          <w:sz w:val="18"/>
          <w:szCs w:val="18"/>
          <w:lang w:eastAsia="fr-FR"/>
        </w:rPr>
        <w:t xml:space="preserve">Article 4 – Fees, expenses and mode of payment </w:t>
      </w:r>
    </w:p>
    <w:p w14:paraId="4B646687"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4.1 Ordering</w:t>
      </w:r>
    </w:p>
    <w:p w14:paraId="65BE15D8" w14:textId="77777777" w:rsidR="008C0AFB" w:rsidRPr="00C913F0" w:rsidRDefault="003A0F5F" w:rsidP="008C0AFB">
      <w:pPr>
        <w:pStyle w:val="ListParagraph"/>
        <w:numPr>
          <w:ilvl w:val="0"/>
          <w:numId w:val="18"/>
        </w:numPr>
        <w:ind w:hanging="720"/>
        <w:jc w:val="both"/>
        <w:rPr>
          <w:rFonts w:ascii="Tahoma" w:hAnsi="Tahoma" w:cs="Tahoma"/>
          <w:sz w:val="18"/>
          <w:szCs w:val="18"/>
        </w:rPr>
      </w:pPr>
      <w:r w:rsidRPr="00C913F0">
        <w:rPr>
          <w:rFonts w:ascii="Tahoma" w:hAnsi="Tahoma" w:cs="Tahoma"/>
          <w:sz w:val="18"/>
          <w:szCs w:val="18"/>
        </w:rPr>
        <w:t xml:space="preserve">Each time an Order Form is sent, the selected Provider undertakes to take all the necessary measures to send it </w:t>
      </w:r>
      <w:r w:rsidRPr="00C913F0">
        <w:rPr>
          <w:rFonts w:ascii="Tahoma" w:hAnsi="Tahoma" w:cs="Tahoma"/>
          <w:b/>
          <w:sz w:val="18"/>
          <w:szCs w:val="18"/>
        </w:rPr>
        <w:t>signed</w:t>
      </w:r>
      <w:r w:rsidRPr="00C913F0">
        <w:rPr>
          <w:rFonts w:ascii="Tahoma" w:hAnsi="Tahoma" w:cs="Tahoma"/>
          <w:sz w:val="18"/>
          <w:szCs w:val="18"/>
        </w:rPr>
        <w:t xml:space="preserve"> to the Council within the deadline indicated in the Tender File. If this Provider is unable to take the Order or if no reply is given on his behalf within that deadline, the Council may call on another Provider, if any, in accordance with the terms of the Tender File.</w:t>
      </w:r>
    </w:p>
    <w:p w14:paraId="4858E047" w14:textId="77777777" w:rsidR="008C0AFB" w:rsidRPr="00C913F0" w:rsidRDefault="003A0F5F" w:rsidP="008C0AFB">
      <w:pPr>
        <w:pStyle w:val="ListParagraph"/>
        <w:numPr>
          <w:ilvl w:val="0"/>
          <w:numId w:val="18"/>
        </w:numPr>
        <w:tabs>
          <w:tab w:val="left" w:pos="284"/>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rPr>
        <w:t>An Order Form is considered to be legally binding when the Order, signed by the Provider, is approved by the Council, by displaying a Council’s Purchase Order number on the Order, as well as by signing and stamping the Order concerned. Copy of each approved Order Form shall be sent to the Provider, to the extent possible on the day of its signature.</w:t>
      </w:r>
    </w:p>
    <w:p w14:paraId="14A0D159" w14:textId="77777777" w:rsidR="008C0AFB" w:rsidRPr="00C913F0" w:rsidRDefault="00004387" w:rsidP="008C0AFB">
      <w:pPr>
        <w:pStyle w:val="ListParagraph"/>
        <w:numPr>
          <w:ilvl w:val="0"/>
          <w:numId w:val="18"/>
        </w:numPr>
        <w:tabs>
          <w:tab w:val="left" w:pos="284"/>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lang w:eastAsia="fr-FR"/>
        </w:rPr>
        <w:t>In return for the fulfilment by the Provider of its obligations under each Order, the Council undertakes to pay the Provider the fees as indicated in the relevant Order Form, in the currency specified in the Table of fees.</w:t>
      </w:r>
    </w:p>
    <w:p w14:paraId="788BF6BB" w14:textId="77777777" w:rsidR="00C70E44" w:rsidRPr="00C913F0" w:rsidRDefault="003A0F5F" w:rsidP="008C0AFB">
      <w:pPr>
        <w:pStyle w:val="ListParagraph"/>
        <w:numPr>
          <w:ilvl w:val="0"/>
          <w:numId w:val="18"/>
        </w:numPr>
        <w:tabs>
          <w:tab w:val="left" w:pos="284"/>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lang w:eastAsia="fr-FR"/>
        </w:rPr>
        <w:t xml:space="preserve">Amounts/Fees indicated in </w:t>
      </w:r>
      <w:r w:rsidR="002111B3" w:rsidRPr="00C913F0">
        <w:rPr>
          <w:rFonts w:ascii="Tahoma" w:hAnsi="Tahoma" w:cs="Tahoma"/>
          <w:sz w:val="18"/>
          <w:szCs w:val="18"/>
          <w:lang w:eastAsia="fr-FR"/>
        </w:rPr>
        <w:t xml:space="preserve">this Contract and in </w:t>
      </w:r>
      <w:r w:rsidRPr="00C913F0">
        <w:rPr>
          <w:rFonts w:ascii="Tahoma" w:hAnsi="Tahoma" w:cs="Tahoma"/>
          <w:sz w:val="18"/>
          <w:szCs w:val="18"/>
          <w:lang w:eastAsia="fr-FR"/>
        </w:rPr>
        <w:t>each Order are final and not subject to review.</w:t>
      </w:r>
      <w:r w:rsidR="00FA38F8" w:rsidRPr="00C913F0">
        <w:rPr>
          <w:rFonts w:ascii="Tahoma" w:hAnsi="Tahoma" w:cs="Tahoma"/>
          <w:sz w:val="18"/>
          <w:szCs w:val="18"/>
          <w:lang w:eastAsia="fr-FR"/>
        </w:rPr>
        <w:t xml:space="preserve"> In the case the Amounts/Fees indicated in the Contract are expressed exclusively as a daily fee, the Council reserves the right, at its sole discretion and whenever relevant based on the characteristics and complexity of the deliverables to be ordered, to calculate and apply an hourly fee by dividing the daily fee by eight.</w:t>
      </w:r>
    </w:p>
    <w:p w14:paraId="2C855500" w14:textId="77777777" w:rsidR="00A95E00" w:rsidRPr="00C913F0" w:rsidRDefault="00A95E00" w:rsidP="00A95E00">
      <w:pPr>
        <w:tabs>
          <w:tab w:val="left" w:pos="284"/>
        </w:tabs>
        <w:autoSpaceDE w:val="0"/>
        <w:autoSpaceDN w:val="0"/>
        <w:spacing w:after="30"/>
        <w:jc w:val="both"/>
        <w:rPr>
          <w:rFonts w:ascii="Tahoma" w:hAnsi="Tahoma" w:cs="Tahoma"/>
          <w:b/>
          <w:color w:val="365F91"/>
          <w:sz w:val="18"/>
          <w:szCs w:val="18"/>
          <w:u w:val="single"/>
          <w:lang w:eastAsia="fr-FR"/>
        </w:rPr>
      </w:pPr>
      <w:bookmarkStart w:id="12" w:name="_Hlk102060581"/>
      <w:r w:rsidRPr="00C913F0">
        <w:rPr>
          <w:rFonts w:ascii="Tahoma" w:hAnsi="Tahoma" w:cs="Tahoma"/>
          <w:b/>
          <w:color w:val="365F91"/>
          <w:sz w:val="18"/>
          <w:szCs w:val="18"/>
          <w:u w:val="single"/>
          <w:lang w:eastAsia="fr-FR"/>
        </w:rPr>
        <w:t>4.2 VAT</w:t>
      </w:r>
    </w:p>
    <w:p w14:paraId="121ABE97" w14:textId="77777777" w:rsidR="00A95E00" w:rsidRPr="00C913F0" w:rsidRDefault="00A95E00" w:rsidP="00A95E00">
      <w:pPr>
        <w:pStyle w:val="ListParagraph"/>
        <w:numPr>
          <w:ilvl w:val="0"/>
          <w:numId w:val="19"/>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lang w:eastAsia="fr-FR"/>
        </w:rPr>
        <w:t>Should the Provider not be subject to VAT, the amount invoiced shall be net fixed amount. Should the Provider be subject to VAT, the amount shall be invoiced as indicated in Articles 4.2.2 to 4.2.4.</w:t>
      </w:r>
    </w:p>
    <w:p w14:paraId="270E5550" w14:textId="77777777" w:rsidR="00A95E00" w:rsidRPr="00C913F0" w:rsidRDefault="00A95E00" w:rsidP="00A95E00">
      <w:pPr>
        <w:pStyle w:val="ListParagraph"/>
        <w:numPr>
          <w:ilvl w:val="0"/>
          <w:numId w:val="19"/>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lang w:eastAsia="fr-FR"/>
        </w:rPr>
        <w:t xml:space="preserve">Should the deliverables be taxable in France, the amount invoiced shall be VAT inclusive. </w:t>
      </w:r>
      <w:r w:rsidRPr="00C913F0">
        <w:rPr>
          <w:rFonts w:ascii="Tahoma" w:eastAsia="Calibri" w:hAnsi="Tahoma" w:cs="Tahoma"/>
          <w:sz w:val="18"/>
          <w:szCs w:val="18"/>
          <w:lang w:eastAsia="en-US"/>
        </w:rPr>
        <w:t xml:space="preserve">For services physically carried out in France, providers who do not have a French VAT number must register with the French Fiscal Authorities: Directorate for non-resident tax / </w:t>
      </w:r>
      <w:hyperlink r:id="rId19" w:history="1">
        <w:r w:rsidRPr="00C913F0">
          <w:rPr>
            <w:rFonts w:ascii="Tahoma" w:eastAsia="Calibri" w:hAnsi="Tahoma" w:cs="Tahoma"/>
            <w:color w:val="1F497D"/>
            <w:sz w:val="18"/>
            <w:szCs w:val="18"/>
            <w:lang w:eastAsia="en-US"/>
          </w:rPr>
          <w:t>sie.entreprises-etrangeres@dgfip.finances.gouv.fr</w:t>
        </w:r>
      </w:hyperlink>
      <w:r w:rsidRPr="00C913F0">
        <w:rPr>
          <w:rFonts w:ascii="Tahoma" w:eastAsia="Calibri" w:hAnsi="Tahoma" w:cs="Tahoma"/>
          <w:sz w:val="18"/>
          <w:szCs w:val="18"/>
          <w:lang w:eastAsia="en-US"/>
        </w:rPr>
        <w:t xml:space="preserve"> / 10, rue du Centre / 93465 Noisy-le-Grand Cedex / + 33 (0)1 57 33 85 00; or, depending on the provider, Providers without a French VAT number are required to register for VAT purposes at the VAT One Stop Shop (VAT OSS) of their choice. The invoice shall indicate the total amount without taxes, the rate and the amount of the VAT and the total amount ‘including all taxes’. The invoice shall also stipulate the following statement: “French VAT collected by the Provider and paid to the One-Stop shop in [Address/Country] under the OSS identification number [No. </w:t>
      </w:r>
      <w:r w:rsidRPr="00C913F0">
        <w:rPr>
          <w:rFonts w:ascii="Tahoma" w:eastAsia="Calibri" w:hAnsi="Tahoma" w:cs="Tahoma"/>
          <w:sz w:val="18"/>
          <w:szCs w:val="18"/>
          <w:lang w:val="en-US" w:eastAsia="en-US"/>
        </w:rPr>
        <w:t>XX]”.</w:t>
      </w:r>
    </w:p>
    <w:p w14:paraId="6BEBA937" w14:textId="77777777" w:rsidR="00A95E00" w:rsidRPr="00C913F0" w:rsidRDefault="00A95E00" w:rsidP="00A95E00">
      <w:pPr>
        <w:pStyle w:val="ListParagraph"/>
        <w:numPr>
          <w:ilvl w:val="0"/>
          <w:numId w:val="19"/>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lang w:eastAsia="fr-FR"/>
        </w:rPr>
        <w:t>Should the deliverables be taxable in another EU country, and unless otherwise agreed between the Parties, the Council will provide the Provider with an exemption certificate prior to the signature of the contract. The exemption certificate sent by the Council of Europe should be retained by the Provider and presented to the relevant tax authorities to justify tax-free invoicing. In accordance with Article 2 b) of Council Directive 2001/115/EC, the following should be stated in the invoice: “</w:t>
      </w:r>
      <w:r w:rsidRPr="00C913F0">
        <w:rPr>
          <w:rFonts w:ascii="Tahoma" w:hAnsi="Tahoma" w:cs="Tahoma"/>
          <w:i/>
          <w:sz w:val="18"/>
          <w:szCs w:val="18"/>
          <w:lang w:eastAsia="fr-FR"/>
        </w:rPr>
        <w:t>Intra-Community sale/service to an exempted organisation: Articles 143 and 151 of Council Directive 2006/112/EC</w:t>
      </w:r>
      <w:r w:rsidRPr="00C913F0">
        <w:rPr>
          <w:rFonts w:ascii="Tahoma" w:hAnsi="Tahoma" w:cs="Tahoma"/>
          <w:sz w:val="18"/>
          <w:szCs w:val="18"/>
          <w:lang w:eastAsia="fr-FR"/>
        </w:rPr>
        <w:t xml:space="preserve">” and should indicate the final total amount excluding VAT. In case the CoE will not be in a position to provide the said certificate, the Council will pay the invoice with VAT included.  </w:t>
      </w:r>
    </w:p>
    <w:p w14:paraId="4AC783F0" w14:textId="77777777" w:rsidR="00A95E00" w:rsidRPr="00C913F0" w:rsidRDefault="00A95E00" w:rsidP="00A95E00">
      <w:pPr>
        <w:pStyle w:val="ListParagraph"/>
        <w:numPr>
          <w:ilvl w:val="0"/>
          <w:numId w:val="19"/>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lang w:eastAsia="fr-FR"/>
        </w:rPr>
        <w:t>Should the deliverables be taxable in a non-EU country, the amount invoiced will not include VAT if the local (national) legislation allows for it, or if the Council of Europe enjoys tax exemption through other means in the country concerned. Otherwise, it shall include VAT.</w:t>
      </w:r>
      <w:bookmarkEnd w:id="12"/>
    </w:p>
    <w:p w14:paraId="631D69D3"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4.3 Invoicing and payment</w:t>
      </w:r>
    </w:p>
    <w:p w14:paraId="7A71A31C" w14:textId="77777777" w:rsidR="008C0AFB" w:rsidRPr="00C913F0" w:rsidRDefault="003A0F5F" w:rsidP="008C0AFB">
      <w:pPr>
        <w:pStyle w:val="ListParagraph"/>
        <w:numPr>
          <w:ilvl w:val="0"/>
          <w:numId w:val="20"/>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lang w:eastAsia="fr-FR"/>
        </w:rPr>
        <w:t xml:space="preserve">For each Order completed, and upon acceptance of the </w:t>
      </w:r>
      <w:r w:rsidR="004A3080" w:rsidRPr="00C913F0">
        <w:rPr>
          <w:rFonts w:ascii="Tahoma" w:hAnsi="Tahoma" w:cs="Tahoma"/>
          <w:sz w:val="18"/>
          <w:szCs w:val="18"/>
          <w:lang w:eastAsia="fr-FR"/>
        </w:rPr>
        <w:t>Deliverable</w:t>
      </w:r>
      <w:r w:rsidRPr="00C913F0">
        <w:rPr>
          <w:rFonts w:ascii="Tahoma" w:hAnsi="Tahoma" w:cs="Tahoma"/>
          <w:sz w:val="18"/>
          <w:szCs w:val="18"/>
          <w:lang w:eastAsia="fr-FR"/>
        </w:rPr>
        <w:t xml:space="preserve">(s) by the Council, the Provider shall submit an invoice or a request for payment in triplicate </w:t>
      </w:r>
      <w:r w:rsidR="00B04C5F" w:rsidRPr="00C913F0">
        <w:rPr>
          <w:rFonts w:ascii="Tahoma" w:hAnsi="Tahoma" w:cs="Tahoma"/>
          <w:sz w:val="18"/>
          <w:szCs w:val="18"/>
          <w:lang w:eastAsia="fr-FR"/>
        </w:rPr>
        <w:t xml:space="preserve">and in the currency specified in the Table of fees, </w:t>
      </w:r>
      <w:r w:rsidRPr="00C913F0">
        <w:rPr>
          <w:rFonts w:ascii="Tahoma" w:hAnsi="Tahoma" w:cs="Tahoma"/>
          <w:sz w:val="18"/>
          <w:szCs w:val="18"/>
          <w:lang w:eastAsia="fr-FR"/>
        </w:rPr>
        <w:t>in conformity with the applicable legislation.</w:t>
      </w:r>
    </w:p>
    <w:p w14:paraId="748B52BE" w14:textId="77777777" w:rsidR="008C0AFB" w:rsidRPr="00C913F0" w:rsidRDefault="003A0F5F" w:rsidP="008C0AFB">
      <w:pPr>
        <w:pStyle w:val="ListParagraph"/>
        <w:numPr>
          <w:ilvl w:val="0"/>
          <w:numId w:val="20"/>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rPr>
        <w:t xml:space="preserve">Before accepting the </w:t>
      </w:r>
      <w:r w:rsidR="004A3080" w:rsidRPr="00C913F0">
        <w:rPr>
          <w:rFonts w:ascii="Tahoma" w:hAnsi="Tahoma" w:cs="Tahoma"/>
          <w:sz w:val="18"/>
          <w:szCs w:val="18"/>
        </w:rPr>
        <w:t>Deliverable</w:t>
      </w:r>
      <w:r w:rsidRPr="00C913F0">
        <w:rPr>
          <w:rFonts w:ascii="Tahoma" w:hAnsi="Tahoma" w:cs="Tahoma"/>
          <w:sz w:val="18"/>
          <w:szCs w:val="18"/>
        </w:rPr>
        <w:t>(s), the Council reserves the right to ask the Provider to submit any other document or information that may serve the purpose of establishing that the Contract has been duly executed.</w:t>
      </w:r>
    </w:p>
    <w:p w14:paraId="1FF240AE" w14:textId="77777777" w:rsidR="008C0AFB" w:rsidRPr="00C913F0" w:rsidRDefault="003A0F5F" w:rsidP="008C0AFB">
      <w:pPr>
        <w:pStyle w:val="ListParagraph"/>
        <w:numPr>
          <w:ilvl w:val="0"/>
          <w:numId w:val="20"/>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rPr>
        <w:t xml:space="preserve">In the case of event organisation, the Provider shall in any case submit any document that proves that the event took place, including but not limited to </w:t>
      </w:r>
      <w:r w:rsidRPr="00C913F0">
        <w:rPr>
          <w:rFonts w:ascii="Tahoma" w:hAnsi="Tahoma" w:cs="Tahoma"/>
          <w:sz w:val="18"/>
          <w:szCs w:val="18"/>
          <w:lang w:val="en-US" w:eastAsia="en-US"/>
        </w:rPr>
        <w:t xml:space="preserve">an attendance sheet broken down into half days specifying the location, date(s) and time(s) of the event(s) or activity(ies), to be individually signed by </w:t>
      </w:r>
      <w:r w:rsidRPr="00C913F0">
        <w:rPr>
          <w:rFonts w:ascii="Tahoma" w:hAnsi="Tahoma" w:cs="Tahoma"/>
          <w:sz w:val="18"/>
          <w:szCs w:val="18"/>
          <w:u w:val="single"/>
          <w:lang w:val="en-US" w:eastAsia="en-US"/>
        </w:rPr>
        <w:t>each</w:t>
      </w:r>
      <w:r w:rsidRPr="00C913F0">
        <w:rPr>
          <w:rFonts w:ascii="Tahoma" w:hAnsi="Tahoma" w:cs="Tahoma"/>
          <w:sz w:val="18"/>
          <w:szCs w:val="18"/>
          <w:lang w:val="en-US" w:eastAsia="en-US"/>
        </w:rPr>
        <w:t xml:space="preserve"> participant and the Provider.</w:t>
      </w:r>
    </w:p>
    <w:p w14:paraId="2BA81E37" w14:textId="77777777" w:rsidR="008C0AFB" w:rsidRPr="00C913F0" w:rsidRDefault="003A0F5F" w:rsidP="008C0AFB">
      <w:pPr>
        <w:pStyle w:val="ListParagraph"/>
        <w:numPr>
          <w:ilvl w:val="0"/>
          <w:numId w:val="20"/>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rPr>
        <w:t xml:space="preserve">The payment for the </w:t>
      </w:r>
      <w:r w:rsidR="004A3080" w:rsidRPr="00C913F0">
        <w:rPr>
          <w:rFonts w:ascii="Tahoma" w:hAnsi="Tahoma" w:cs="Tahoma"/>
          <w:sz w:val="18"/>
          <w:szCs w:val="18"/>
        </w:rPr>
        <w:t>Deliverable</w:t>
      </w:r>
      <w:r w:rsidRPr="00C913F0">
        <w:rPr>
          <w:rFonts w:ascii="Tahoma" w:hAnsi="Tahoma" w:cs="Tahoma"/>
          <w:sz w:val="18"/>
          <w:szCs w:val="18"/>
        </w:rPr>
        <w:t xml:space="preserve">s to be paid by the Council shall be made within 60 calendar days of submission of the invoice described in Article 4.3.1, subject to the submission of the </w:t>
      </w:r>
      <w:r w:rsidR="004A3080" w:rsidRPr="00C913F0">
        <w:rPr>
          <w:rFonts w:ascii="Tahoma" w:hAnsi="Tahoma" w:cs="Tahoma"/>
          <w:sz w:val="18"/>
          <w:szCs w:val="18"/>
        </w:rPr>
        <w:t>Deliverable</w:t>
      </w:r>
      <w:r w:rsidRPr="00C913F0">
        <w:rPr>
          <w:rFonts w:ascii="Tahoma" w:hAnsi="Tahoma" w:cs="Tahoma"/>
          <w:sz w:val="18"/>
          <w:szCs w:val="18"/>
        </w:rPr>
        <w:t xml:space="preserve">(s) described in the </w:t>
      </w:r>
      <w:r w:rsidRPr="00C913F0">
        <w:rPr>
          <w:rFonts w:ascii="Tahoma" w:eastAsia="Calibri" w:hAnsi="Tahoma" w:cs="Tahoma"/>
          <w:sz w:val="18"/>
          <w:szCs w:val="18"/>
          <w:lang w:eastAsia="en-US"/>
        </w:rPr>
        <w:t xml:space="preserve">Terms of reference </w:t>
      </w:r>
      <w:r w:rsidRPr="00C913F0">
        <w:rPr>
          <w:rFonts w:ascii="Tahoma" w:hAnsi="Tahoma" w:cs="Tahoma"/>
          <w:sz w:val="18"/>
          <w:szCs w:val="18"/>
        </w:rPr>
        <w:t>and its/their acceptance by the Council.</w:t>
      </w:r>
    </w:p>
    <w:p w14:paraId="6B9BF700" w14:textId="77777777" w:rsidR="003A0F5F" w:rsidRPr="00C913F0" w:rsidRDefault="007960C5" w:rsidP="008C0AFB">
      <w:pPr>
        <w:pStyle w:val="ListParagraph"/>
        <w:numPr>
          <w:ilvl w:val="0"/>
          <w:numId w:val="20"/>
        </w:numPr>
        <w:tabs>
          <w:tab w:val="left" w:pos="426"/>
        </w:tabs>
        <w:autoSpaceDE w:val="0"/>
        <w:autoSpaceDN w:val="0"/>
        <w:spacing w:after="30"/>
        <w:ind w:hanging="720"/>
        <w:jc w:val="both"/>
        <w:rPr>
          <w:rFonts w:ascii="Tahoma" w:hAnsi="Tahoma" w:cs="Tahoma"/>
          <w:sz w:val="18"/>
          <w:szCs w:val="18"/>
          <w:lang w:eastAsia="fr-FR"/>
        </w:rPr>
      </w:pPr>
      <w:r w:rsidRPr="00C913F0">
        <w:rPr>
          <w:rFonts w:ascii="Tahoma" w:hAnsi="Tahoma" w:cs="Tahoma"/>
          <w:sz w:val="18"/>
          <w:szCs w:val="18"/>
        </w:rPr>
        <w:t>Advance payments are subject to a written agreement between the parties, on an order by order basis, and shoul</w:t>
      </w:r>
      <w:r w:rsidR="003A0F5F" w:rsidRPr="00C913F0">
        <w:rPr>
          <w:rFonts w:ascii="Tahoma" w:hAnsi="Tahoma" w:cs="Tahoma"/>
          <w:sz w:val="18"/>
          <w:szCs w:val="18"/>
        </w:rPr>
        <w:t>d be paid within 60 calendar day</w:t>
      </w:r>
      <w:r w:rsidRPr="00C913F0">
        <w:rPr>
          <w:rFonts w:ascii="Tahoma" w:hAnsi="Tahoma" w:cs="Tahoma"/>
          <w:sz w:val="18"/>
          <w:szCs w:val="18"/>
        </w:rPr>
        <w:t>s upon signature of the Order concerned</w:t>
      </w:r>
      <w:r w:rsidR="003A0F5F" w:rsidRPr="00C913F0">
        <w:rPr>
          <w:rFonts w:ascii="Tahoma" w:hAnsi="Tahoma" w:cs="Tahoma"/>
          <w:sz w:val="18"/>
          <w:szCs w:val="18"/>
        </w:rPr>
        <w:t>.</w:t>
      </w:r>
    </w:p>
    <w:p w14:paraId="595F9EBA" w14:textId="77777777" w:rsidR="003A0F5F" w:rsidRPr="00C913F0" w:rsidRDefault="003A0F5F" w:rsidP="0000274E">
      <w:pPr>
        <w:tabs>
          <w:tab w:val="left" w:pos="284"/>
        </w:tabs>
        <w:autoSpaceDE w:val="0"/>
        <w:autoSpaceDN w:val="0"/>
        <w:jc w:val="both"/>
        <w:rPr>
          <w:rFonts w:ascii="Tahoma" w:hAnsi="Tahoma" w:cs="Tahoma"/>
          <w:b/>
          <w:color w:val="365F91" w:themeColor="accent1" w:themeShade="BF"/>
          <w:sz w:val="18"/>
          <w:szCs w:val="18"/>
          <w:u w:val="single"/>
          <w:lang w:eastAsia="fr-FR"/>
        </w:rPr>
      </w:pPr>
      <w:r w:rsidRPr="00C913F0">
        <w:rPr>
          <w:rFonts w:ascii="Tahoma" w:hAnsi="Tahoma" w:cs="Tahoma"/>
          <w:b/>
          <w:color w:val="365F91" w:themeColor="accent1" w:themeShade="BF"/>
          <w:sz w:val="18"/>
          <w:szCs w:val="18"/>
          <w:u w:val="single"/>
          <w:lang w:eastAsia="fr-FR"/>
        </w:rPr>
        <w:t>4.4 Other expenses</w:t>
      </w:r>
    </w:p>
    <w:p w14:paraId="44593CC8" w14:textId="77777777" w:rsidR="00904568" w:rsidRPr="00C913F0" w:rsidRDefault="003A0F5F" w:rsidP="00904568">
      <w:pPr>
        <w:autoSpaceDE w:val="0"/>
        <w:autoSpaceDN w:val="0"/>
        <w:ind w:left="709" w:hanging="709"/>
        <w:jc w:val="both"/>
        <w:rPr>
          <w:rFonts w:ascii="Tahoma" w:hAnsi="Tahoma" w:cs="Tahoma"/>
          <w:color w:val="000000"/>
          <w:sz w:val="18"/>
          <w:szCs w:val="18"/>
        </w:rPr>
      </w:pPr>
      <w:r w:rsidRPr="00C913F0">
        <w:rPr>
          <w:rFonts w:ascii="Tahoma" w:hAnsi="Tahoma" w:cs="Tahoma"/>
          <w:color w:val="000000"/>
          <w:sz w:val="18"/>
          <w:szCs w:val="18"/>
        </w:rPr>
        <w:lastRenderedPageBreak/>
        <w:t>4.4.1</w:t>
      </w:r>
      <w:r w:rsidR="00904568" w:rsidRPr="00C913F0">
        <w:rPr>
          <w:rFonts w:ascii="Tahoma" w:hAnsi="Tahoma" w:cs="Tahoma"/>
          <w:color w:val="000000"/>
          <w:sz w:val="18"/>
          <w:szCs w:val="18"/>
        </w:rPr>
        <w:t xml:space="preserve">. </w:t>
      </w:r>
      <w:r w:rsidR="00904568" w:rsidRPr="00C913F0">
        <w:rPr>
          <w:rFonts w:ascii="Tahoma" w:hAnsi="Tahoma" w:cs="Tahoma"/>
          <w:color w:val="000000"/>
          <w:sz w:val="18"/>
          <w:szCs w:val="18"/>
        </w:rPr>
        <w:tab/>
      </w:r>
      <w:r w:rsidRPr="00C913F0">
        <w:rPr>
          <w:rFonts w:ascii="Tahoma" w:hAnsi="Tahoma" w:cs="Tahoma"/>
          <w:color w:val="000000"/>
          <w:sz w:val="18"/>
          <w:szCs w:val="18"/>
        </w:rPr>
        <w:t>In the event of the Provider being required to travel for the purposes of the contract</w:t>
      </w:r>
      <w:r w:rsidR="007960C5" w:rsidRPr="00C913F0">
        <w:rPr>
          <w:rFonts w:ascii="Tahoma" w:hAnsi="Tahoma" w:cs="Tahoma"/>
          <w:color w:val="000000"/>
          <w:sz w:val="18"/>
          <w:szCs w:val="18"/>
        </w:rPr>
        <w:t xml:space="preserve"> and provided the Terms of reference do not stipulate that the fees already include travel and subsistence expenses,</w:t>
      </w:r>
      <w:r w:rsidRPr="00C913F0">
        <w:rPr>
          <w:rFonts w:ascii="Tahoma" w:hAnsi="Tahoma" w:cs="Tahoma"/>
          <w:color w:val="000000"/>
          <w:sz w:val="18"/>
          <w:szCs w:val="18"/>
        </w:rPr>
        <w:t xml:space="preserve"> the Council undertakes, </w:t>
      </w:r>
      <w:r w:rsidR="007960C5" w:rsidRPr="00C913F0">
        <w:rPr>
          <w:rFonts w:ascii="Tahoma" w:hAnsi="Tahoma" w:cs="Tahoma"/>
          <w:color w:val="000000"/>
          <w:sz w:val="18"/>
          <w:szCs w:val="18"/>
        </w:rPr>
        <w:t>subject to its prior agreement,</w:t>
      </w:r>
      <w:r w:rsidRPr="00C913F0">
        <w:rPr>
          <w:rFonts w:ascii="Tahoma" w:hAnsi="Tahoma" w:cs="Tahoma"/>
          <w:color w:val="000000"/>
          <w:sz w:val="18"/>
          <w:szCs w:val="18"/>
        </w:rPr>
        <w:t xml:space="preserve"> to reimburse travel and subsistence allowances in compliance with the Council’s applicable</w:t>
      </w:r>
      <w:r w:rsidR="00607BDF" w:rsidRPr="00C913F0">
        <w:rPr>
          <w:rFonts w:ascii="Tahoma" w:hAnsi="Tahoma" w:cs="Tahoma"/>
          <w:sz w:val="18"/>
          <w:szCs w:val="18"/>
        </w:rPr>
        <w:t xml:space="preserve"> </w:t>
      </w:r>
      <w:r w:rsidR="00607BDF" w:rsidRPr="00C913F0">
        <w:rPr>
          <w:rFonts w:ascii="Tahoma" w:hAnsi="Tahoma" w:cs="Tahoma"/>
          <w:color w:val="000000"/>
          <w:sz w:val="18"/>
          <w:szCs w:val="18"/>
        </w:rPr>
        <w:t>Revised rules concerning the reimbursement of travel and subsistence expenses to government experts and other persons travelling at the charge of Council of Europe budgets</w:t>
      </w:r>
      <w:r w:rsidRPr="00C913F0">
        <w:rPr>
          <w:rFonts w:ascii="Tahoma" w:hAnsi="Tahoma" w:cs="Tahoma"/>
          <w:color w:val="000000"/>
          <w:sz w:val="18"/>
          <w:szCs w:val="18"/>
        </w:rPr>
        <w:t>.</w:t>
      </w:r>
      <w:r w:rsidR="00607BDF" w:rsidRPr="00C913F0">
        <w:rPr>
          <w:rStyle w:val="FootnoteReference"/>
          <w:rFonts w:ascii="Tahoma" w:hAnsi="Tahoma" w:cs="Tahoma"/>
          <w:color w:val="000000"/>
          <w:sz w:val="18"/>
          <w:szCs w:val="18"/>
        </w:rPr>
        <w:footnoteReference w:id="10"/>
      </w:r>
      <w:r w:rsidRPr="00C913F0">
        <w:rPr>
          <w:rFonts w:ascii="Tahoma" w:hAnsi="Tahoma" w:cs="Tahoma"/>
          <w:color w:val="000000"/>
          <w:sz w:val="18"/>
          <w:szCs w:val="18"/>
        </w:rPr>
        <w:t xml:space="preserve"> </w:t>
      </w:r>
    </w:p>
    <w:p w14:paraId="2E7D9E1F" w14:textId="77777777" w:rsidR="003A0F5F" w:rsidRPr="00C913F0" w:rsidRDefault="00904568" w:rsidP="00904568">
      <w:pPr>
        <w:autoSpaceDE w:val="0"/>
        <w:autoSpaceDN w:val="0"/>
        <w:ind w:left="709" w:hanging="709"/>
        <w:jc w:val="both"/>
        <w:rPr>
          <w:rFonts w:ascii="Tahoma" w:hAnsi="Tahoma" w:cs="Tahoma"/>
          <w:color w:val="000000"/>
          <w:sz w:val="18"/>
          <w:szCs w:val="18"/>
        </w:rPr>
      </w:pPr>
      <w:r w:rsidRPr="00C913F0">
        <w:rPr>
          <w:rFonts w:ascii="Tahoma" w:hAnsi="Tahoma" w:cs="Tahoma"/>
          <w:color w:val="000000"/>
          <w:sz w:val="18"/>
          <w:szCs w:val="18"/>
        </w:rPr>
        <w:t xml:space="preserve">4.4.2. </w:t>
      </w:r>
      <w:r w:rsidRPr="00C913F0">
        <w:rPr>
          <w:rFonts w:ascii="Tahoma" w:hAnsi="Tahoma" w:cs="Tahoma"/>
          <w:color w:val="000000"/>
          <w:sz w:val="18"/>
          <w:szCs w:val="18"/>
        </w:rPr>
        <w:tab/>
      </w:r>
      <w:r w:rsidR="003A0F5F" w:rsidRPr="00C913F0">
        <w:rPr>
          <w:rFonts w:ascii="Tahoma" w:hAnsi="Tahoma" w:cs="Tahoma"/>
          <w:color w:val="000000"/>
          <w:sz w:val="18"/>
          <w:szCs w:val="18"/>
        </w:rPr>
        <w:t xml:space="preserve">Travel expenses </w:t>
      </w:r>
      <w:r w:rsidR="007960C5" w:rsidRPr="00C913F0">
        <w:rPr>
          <w:rFonts w:ascii="Tahoma" w:hAnsi="Tahoma" w:cs="Tahoma"/>
          <w:color w:val="000000"/>
          <w:sz w:val="18"/>
          <w:szCs w:val="18"/>
        </w:rPr>
        <w:t xml:space="preserve">referred to under 4.4.1 </w:t>
      </w:r>
      <w:r w:rsidR="003A0F5F" w:rsidRPr="00C913F0">
        <w:rPr>
          <w:rFonts w:ascii="Tahoma" w:hAnsi="Tahoma" w:cs="Tahoma"/>
          <w:color w:val="000000"/>
          <w:sz w:val="18"/>
          <w:szCs w:val="18"/>
        </w:rPr>
        <w:t xml:space="preserve">will be reimbursed on the basis of the rail fare (first class) or air fare (tourist class) upon presentation of </w:t>
      </w:r>
      <w:r w:rsidR="00611175" w:rsidRPr="00C913F0">
        <w:rPr>
          <w:rFonts w:ascii="Tahoma" w:hAnsi="Tahoma" w:cs="Tahoma"/>
          <w:color w:val="000000"/>
          <w:sz w:val="18"/>
          <w:szCs w:val="18"/>
        </w:rPr>
        <w:t>an invoice on the letterhead of</w:t>
      </w:r>
      <w:r w:rsidR="003A0F5F" w:rsidRPr="00C913F0">
        <w:rPr>
          <w:rFonts w:ascii="Tahoma" w:hAnsi="Tahoma" w:cs="Tahoma"/>
          <w:color w:val="000000"/>
          <w:sz w:val="18"/>
          <w:szCs w:val="18"/>
        </w:rPr>
        <w:t xml:space="preserve"> the relevant vouchers. Subsistence expenses (including travel expenses within the locality visited) will be reimbursed at the applicable daily rate. </w:t>
      </w:r>
    </w:p>
    <w:p w14:paraId="2427E075" w14:textId="77777777" w:rsidR="00C70E44" w:rsidRPr="00C913F0" w:rsidRDefault="003A0F5F" w:rsidP="00904568">
      <w:pPr>
        <w:tabs>
          <w:tab w:val="left" w:pos="284"/>
        </w:tabs>
        <w:autoSpaceDE w:val="0"/>
        <w:autoSpaceDN w:val="0"/>
        <w:ind w:left="709" w:hanging="709"/>
        <w:jc w:val="both"/>
        <w:rPr>
          <w:rFonts w:ascii="Tahoma" w:hAnsi="Tahoma" w:cs="Tahoma"/>
          <w:sz w:val="18"/>
          <w:szCs w:val="18"/>
          <w:lang w:eastAsia="fr-FR"/>
        </w:rPr>
      </w:pPr>
      <w:r w:rsidRPr="00C913F0">
        <w:rPr>
          <w:rFonts w:ascii="Tahoma" w:hAnsi="Tahoma" w:cs="Tahoma"/>
          <w:sz w:val="18"/>
          <w:szCs w:val="18"/>
          <w:lang w:eastAsia="fr-FR"/>
        </w:rPr>
        <w:t>4.4.3</w:t>
      </w:r>
      <w:r w:rsidR="00904568" w:rsidRPr="00C913F0">
        <w:rPr>
          <w:rFonts w:ascii="Tahoma" w:hAnsi="Tahoma" w:cs="Tahoma"/>
          <w:sz w:val="18"/>
          <w:szCs w:val="18"/>
          <w:lang w:eastAsia="fr-FR"/>
        </w:rPr>
        <w:t>.</w:t>
      </w:r>
      <w:r w:rsidRPr="00C913F0">
        <w:rPr>
          <w:rFonts w:ascii="Tahoma" w:hAnsi="Tahoma" w:cs="Tahoma"/>
          <w:sz w:val="18"/>
          <w:szCs w:val="18"/>
          <w:lang w:eastAsia="fr-FR"/>
        </w:rPr>
        <w:t xml:space="preserve"> </w:t>
      </w:r>
      <w:r w:rsidR="00904568" w:rsidRPr="00C913F0">
        <w:rPr>
          <w:rFonts w:ascii="Tahoma" w:hAnsi="Tahoma" w:cs="Tahoma"/>
          <w:sz w:val="18"/>
          <w:szCs w:val="18"/>
          <w:lang w:eastAsia="fr-FR"/>
        </w:rPr>
        <w:tab/>
      </w:r>
      <w:r w:rsidRPr="00C913F0">
        <w:rPr>
          <w:rFonts w:ascii="Tahoma" w:hAnsi="Tahoma" w:cs="Tahoma"/>
          <w:sz w:val="18"/>
          <w:szCs w:val="18"/>
          <w:lang w:eastAsia="fr-FR"/>
        </w:rPr>
        <w:t xml:space="preserve">In the event of the Provider being required to travel for the purposes of the contract, the duration of the Provider’s travel and stays will be covered by an insurance policy with the insurers </w:t>
      </w:r>
      <w:r w:rsidR="006664DE" w:rsidRPr="00C913F0">
        <w:rPr>
          <w:rFonts w:ascii="Tahoma" w:hAnsi="Tahoma" w:cs="Tahoma"/>
          <w:sz w:val="18"/>
          <w:szCs w:val="18"/>
          <w:lang w:eastAsia="fr-FR"/>
        </w:rPr>
        <w:t xml:space="preserve">AIG EUROPE </w:t>
      </w:r>
      <w:r w:rsidRPr="00C913F0">
        <w:rPr>
          <w:rFonts w:ascii="Tahoma" w:hAnsi="Tahoma" w:cs="Tahoma"/>
          <w:sz w:val="18"/>
          <w:szCs w:val="18"/>
          <w:lang w:eastAsia="fr-FR"/>
        </w:rPr>
        <w:t>(Policy No.</w:t>
      </w:r>
      <w:r w:rsidR="00BB73C3" w:rsidRPr="00C913F0">
        <w:rPr>
          <w:rFonts w:ascii="Tahoma" w:hAnsi="Tahoma" w:cs="Tahoma"/>
          <w:sz w:val="18"/>
          <w:szCs w:val="18"/>
        </w:rPr>
        <w:t xml:space="preserve"> </w:t>
      </w:r>
      <w:r w:rsidR="00BB73C3" w:rsidRPr="00C913F0">
        <w:rPr>
          <w:rFonts w:ascii="Tahoma" w:hAnsi="Tahoma" w:cs="Tahoma"/>
          <w:sz w:val="18"/>
          <w:szCs w:val="18"/>
          <w:lang w:eastAsia="fr-FR"/>
        </w:rPr>
        <w:t>9.502.001</w:t>
      </w:r>
      <w:r w:rsidRPr="00C913F0">
        <w:rPr>
          <w:rFonts w:ascii="Tahoma" w:hAnsi="Tahoma" w:cs="Tahoma"/>
          <w:sz w:val="18"/>
          <w:szCs w:val="18"/>
          <w:lang w:eastAsia="fr-FR"/>
        </w:rPr>
        <w:t xml:space="preserve">). A telephone helpline is available in case of emergency </w:t>
      </w:r>
      <w:r w:rsidR="00BB73C3" w:rsidRPr="00C913F0">
        <w:rPr>
          <w:rFonts w:ascii="Tahoma" w:hAnsi="Tahoma" w:cs="Tahoma"/>
          <w:sz w:val="18"/>
          <w:szCs w:val="18"/>
          <w:lang w:eastAsia="fr-FR"/>
        </w:rPr>
        <w:t>+32 2 739 9991 (EN) or +32 2 739 9990 (FR</w:t>
      </w:r>
      <w:r w:rsidRPr="00C913F0">
        <w:rPr>
          <w:rFonts w:ascii="Tahoma" w:hAnsi="Tahoma" w:cs="Tahoma"/>
          <w:sz w:val="18"/>
          <w:szCs w:val="18"/>
          <w:lang w:eastAsia="fr-FR"/>
        </w:rPr>
        <w:t xml:space="preserve">). The said insurance will cover specific risks related to travel and stay of the Provider (including medical costs related to unforeseen illness or accident, repatriation, death, cancellation of journey or flight, theft or loss of personal possessions). The insurance policy does not cover persons over </w:t>
      </w:r>
      <w:r w:rsidR="00A20134" w:rsidRPr="00C913F0">
        <w:rPr>
          <w:rFonts w:ascii="Tahoma" w:hAnsi="Tahoma" w:cs="Tahoma"/>
          <w:sz w:val="18"/>
          <w:szCs w:val="18"/>
          <w:lang w:eastAsia="fr-FR"/>
        </w:rPr>
        <w:t>80</w:t>
      </w:r>
      <w:r w:rsidRPr="00C913F0">
        <w:rPr>
          <w:rFonts w:ascii="Tahoma" w:hAnsi="Tahoma" w:cs="Tahoma"/>
          <w:sz w:val="18"/>
          <w:szCs w:val="18"/>
          <w:lang w:eastAsia="fr-FR"/>
        </w:rPr>
        <w:t xml:space="preserve"> years of age.</w:t>
      </w:r>
      <w:bookmarkStart w:id="13" w:name="_Toc179868652"/>
    </w:p>
    <w:p w14:paraId="28DAB023" w14:textId="77777777" w:rsidR="00107EE4" w:rsidRPr="00C913F0" w:rsidRDefault="00107EE4" w:rsidP="00107EE4">
      <w:pPr>
        <w:tabs>
          <w:tab w:val="left" w:pos="284"/>
        </w:tabs>
        <w:autoSpaceDE w:val="0"/>
        <w:autoSpaceDN w:val="0"/>
        <w:jc w:val="both"/>
        <w:rPr>
          <w:rFonts w:ascii="Tahoma" w:hAnsi="Tahoma" w:cs="Tahoma"/>
          <w:b/>
          <w:smallCaps/>
          <w:color w:val="365F91"/>
          <w:sz w:val="18"/>
          <w:szCs w:val="18"/>
          <w:lang w:eastAsia="fr-FR"/>
        </w:rPr>
      </w:pPr>
      <w:bookmarkStart w:id="14" w:name="_Hlk217296686"/>
      <w:r w:rsidRPr="00C913F0">
        <w:rPr>
          <w:rFonts w:ascii="Tahoma" w:hAnsi="Tahoma" w:cs="Tahoma"/>
          <w:b/>
          <w:smallCaps/>
          <w:color w:val="365F91"/>
          <w:sz w:val="18"/>
          <w:szCs w:val="18"/>
          <w:lang w:eastAsia="fr-FR"/>
        </w:rPr>
        <w:t>4.5. Delay in Implementation</w:t>
      </w:r>
    </w:p>
    <w:p w14:paraId="68A3FB11" w14:textId="77777777" w:rsidR="00107EE4" w:rsidRPr="00C913F0" w:rsidRDefault="00107EE4" w:rsidP="00107EE4">
      <w:pPr>
        <w:numPr>
          <w:ilvl w:val="2"/>
          <w:numId w:val="42"/>
        </w:numPr>
        <w:tabs>
          <w:tab w:val="left" w:pos="0"/>
          <w:tab w:val="left" w:pos="284"/>
        </w:tabs>
        <w:autoSpaceDE w:val="0"/>
        <w:autoSpaceDN w:val="0"/>
        <w:ind w:left="709" w:hanging="709"/>
        <w:jc w:val="both"/>
        <w:rPr>
          <w:rFonts w:ascii="Tahoma" w:hAnsi="Tahoma" w:cs="Tahoma"/>
          <w:sz w:val="18"/>
          <w:szCs w:val="18"/>
          <w:lang w:eastAsia="fr-FR"/>
        </w:rPr>
      </w:pPr>
      <w:r w:rsidRPr="00C913F0">
        <w:rPr>
          <w:rFonts w:ascii="Tahoma" w:hAnsi="Tahoma" w:cs="Tahoma"/>
          <w:sz w:val="18"/>
          <w:szCs w:val="18"/>
          <w:lang w:eastAsia="fr-FR"/>
        </w:rPr>
        <w:t>In the event of a delayed submission of the Deliverable(s), the Council of Europe shall, without formal notice and without prejudice to its other remedies under the contract, be entitled to liquidated damages calculated as follows:</w:t>
      </w:r>
    </w:p>
    <w:p w14:paraId="75E39889" w14:textId="77777777" w:rsidR="00107EE4" w:rsidRPr="00C913F0" w:rsidRDefault="00107EE4" w:rsidP="00107EE4">
      <w:pPr>
        <w:numPr>
          <w:ilvl w:val="0"/>
          <w:numId w:val="43"/>
        </w:numPr>
        <w:tabs>
          <w:tab w:val="left" w:pos="0"/>
          <w:tab w:val="left" w:pos="284"/>
        </w:tabs>
        <w:autoSpaceDE w:val="0"/>
        <w:autoSpaceDN w:val="0"/>
        <w:ind w:left="1276" w:hanging="349"/>
        <w:jc w:val="both"/>
        <w:rPr>
          <w:rFonts w:ascii="Tahoma" w:hAnsi="Tahoma" w:cs="Tahoma"/>
          <w:sz w:val="18"/>
          <w:szCs w:val="18"/>
          <w:lang w:eastAsia="fr-FR"/>
        </w:rPr>
      </w:pPr>
      <w:r w:rsidRPr="00C913F0">
        <w:rPr>
          <w:rFonts w:ascii="Tahoma" w:hAnsi="Tahoma" w:cs="Tahoma"/>
          <w:sz w:val="18"/>
          <w:szCs w:val="18"/>
          <w:lang w:eastAsia="fr-FR"/>
        </w:rPr>
        <w:t>For the total contractual price of the delayed deliverable(s) up to EUR 5,000 (five thousand Euro), liquidated damages shall accrue at 1% (one percent) per day of delay.</w:t>
      </w:r>
    </w:p>
    <w:p w14:paraId="375FA60C" w14:textId="77777777" w:rsidR="00107EE4" w:rsidRPr="00C913F0" w:rsidRDefault="00107EE4" w:rsidP="00107EE4">
      <w:pPr>
        <w:numPr>
          <w:ilvl w:val="0"/>
          <w:numId w:val="43"/>
        </w:numPr>
        <w:tabs>
          <w:tab w:val="left" w:pos="0"/>
          <w:tab w:val="left" w:pos="284"/>
        </w:tabs>
        <w:autoSpaceDE w:val="0"/>
        <w:autoSpaceDN w:val="0"/>
        <w:ind w:left="1276" w:hanging="349"/>
        <w:jc w:val="both"/>
        <w:rPr>
          <w:rFonts w:ascii="Tahoma" w:hAnsi="Tahoma" w:cs="Tahoma"/>
          <w:sz w:val="18"/>
          <w:szCs w:val="18"/>
          <w:lang w:eastAsia="fr-FR"/>
        </w:rPr>
      </w:pPr>
      <w:r w:rsidRPr="00C913F0">
        <w:rPr>
          <w:rFonts w:ascii="Tahoma" w:hAnsi="Tahoma" w:cs="Tahoma"/>
          <w:sz w:val="18"/>
          <w:szCs w:val="18"/>
          <w:lang w:eastAsia="fr-FR"/>
        </w:rPr>
        <w:t>For any portion of the contractual price of the delayed deliverable(s) above EUR 5,000 (five thousand Euro), liquidated damages shall accrue at 0.5% (zero-point five percent) per day of delay.</w:t>
      </w:r>
    </w:p>
    <w:p w14:paraId="6B71F1F3" w14:textId="77777777" w:rsidR="00107EE4" w:rsidRPr="00C913F0" w:rsidRDefault="00107EE4" w:rsidP="00107EE4">
      <w:pPr>
        <w:numPr>
          <w:ilvl w:val="0"/>
          <w:numId w:val="43"/>
        </w:numPr>
        <w:tabs>
          <w:tab w:val="left" w:pos="0"/>
          <w:tab w:val="left" w:pos="284"/>
        </w:tabs>
        <w:autoSpaceDE w:val="0"/>
        <w:autoSpaceDN w:val="0"/>
        <w:ind w:left="1276" w:hanging="349"/>
        <w:jc w:val="both"/>
        <w:rPr>
          <w:rFonts w:ascii="Tahoma" w:hAnsi="Tahoma" w:cs="Tahoma"/>
          <w:sz w:val="18"/>
          <w:szCs w:val="18"/>
          <w:lang w:eastAsia="fr-FR"/>
        </w:rPr>
      </w:pPr>
      <w:r w:rsidRPr="00C913F0">
        <w:rPr>
          <w:rFonts w:ascii="Tahoma" w:hAnsi="Tahoma" w:cs="Tahoma"/>
          <w:sz w:val="18"/>
          <w:szCs w:val="18"/>
          <w:lang w:eastAsia="fr-FR"/>
        </w:rPr>
        <w:t>In all cases, the total liquidated damages for delay shall not exceed 10% (ten percent) of the contractual price of the delayed deliverable(s). If there is no separate price for the delayed deliverable(s), the amount shall be calculated on the total value of the order or the contract.</w:t>
      </w:r>
    </w:p>
    <w:p w14:paraId="0D5BDE15" w14:textId="77777777" w:rsidR="00107EE4" w:rsidRPr="00C913F0" w:rsidRDefault="00107EE4" w:rsidP="00107EE4">
      <w:pPr>
        <w:numPr>
          <w:ilvl w:val="2"/>
          <w:numId w:val="42"/>
        </w:numPr>
        <w:tabs>
          <w:tab w:val="left" w:pos="0"/>
          <w:tab w:val="left" w:pos="284"/>
        </w:tabs>
        <w:autoSpaceDE w:val="0"/>
        <w:autoSpaceDN w:val="0"/>
        <w:ind w:left="709" w:hanging="709"/>
        <w:jc w:val="both"/>
        <w:rPr>
          <w:rFonts w:ascii="Tahoma" w:hAnsi="Tahoma" w:cs="Tahoma"/>
          <w:sz w:val="18"/>
          <w:szCs w:val="18"/>
          <w:lang w:eastAsia="fr-FR"/>
        </w:rPr>
      </w:pPr>
      <w:r w:rsidRPr="00C913F0">
        <w:rPr>
          <w:rFonts w:ascii="Tahoma" w:hAnsi="Tahoma" w:cs="Tahoma"/>
          <w:sz w:val="18"/>
          <w:szCs w:val="18"/>
          <w:lang w:eastAsia="fr-FR"/>
        </w:rPr>
        <w:t>Without prejudice to any other rights or remedies under the contract, the Council of Europe may unilaterally deduct the amount of such liquidated damages from any payments due, or to become due, to the Provider.</w:t>
      </w:r>
    </w:p>
    <w:p w14:paraId="18638733" w14:textId="77777777" w:rsidR="00107EE4" w:rsidRPr="00C913F0" w:rsidRDefault="00107EE4" w:rsidP="00107EE4">
      <w:pPr>
        <w:numPr>
          <w:ilvl w:val="2"/>
          <w:numId w:val="42"/>
        </w:numPr>
        <w:tabs>
          <w:tab w:val="left" w:pos="0"/>
          <w:tab w:val="left" w:pos="284"/>
        </w:tabs>
        <w:autoSpaceDE w:val="0"/>
        <w:autoSpaceDN w:val="0"/>
        <w:ind w:left="709" w:hanging="709"/>
        <w:jc w:val="both"/>
        <w:rPr>
          <w:rFonts w:ascii="Tahoma" w:hAnsi="Tahoma" w:cs="Tahoma"/>
          <w:sz w:val="18"/>
          <w:szCs w:val="18"/>
          <w:lang w:eastAsia="fr-FR"/>
        </w:rPr>
      </w:pPr>
      <w:r w:rsidRPr="00C913F0">
        <w:rPr>
          <w:rFonts w:ascii="Tahoma" w:hAnsi="Tahoma" w:cs="Tahoma"/>
          <w:sz w:val="18"/>
          <w:szCs w:val="18"/>
          <w:lang w:eastAsia="fr-FR"/>
        </w:rPr>
        <w:t>The parties acknowledge and agree that the liquidated damages set forth herein represent a genuine pre-estimate of the loss likely to be suffered by the Council of Europe as a result of a delay and do not constitute a penalty.</w:t>
      </w:r>
    </w:p>
    <w:p w14:paraId="3D467284" w14:textId="77777777" w:rsidR="00107EE4" w:rsidRPr="00C913F0" w:rsidRDefault="00107EE4" w:rsidP="00107EE4">
      <w:pPr>
        <w:numPr>
          <w:ilvl w:val="2"/>
          <w:numId w:val="42"/>
        </w:numPr>
        <w:tabs>
          <w:tab w:val="left" w:pos="0"/>
          <w:tab w:val="left" w:pos="284"/>
        </w:tabs>
        <w:autoSpaceDE w:val="0"/>
        <w:autoSpaceDN w:val="0"/>
        <w:ind w:left="709" w:hanging="709"/>
        <w:jc w:val="both"/>
        <w:rPr>
          <w:rFonts w:ascii="Tahoma" w:hAnsi="Tahoma" w:cs="Tahoma"/>
          <w:sz w:val="18"/>
          <w:szCs w:val="18"/>
          <w:lang w:eastAsia="fr-FR"/>
        </w:rPr>
      </w:pPr>
      <w:r w:rsidRPr="00C913F0">
        <w:rPr>
          <w:rFonts w:ascii="Tahoma" w:hAnsi="Tahoma" w:cs="Tahoma"/>
          <w:sz w:val="18"/>
          <w:szCs w:val="18"/>
          <w:lang w:eastAsia="fr-FR"/>
        </w:rPr>
        <w:t>In no event shall the aggregate of liquidated damages and any amounts withheld or claimed pursuant to Article 5 exceed the total contractual price of the relevant Deliverable(s) or, when applicable, the total value of the order or the contract.</w:t>
      </w:r>
      <w:bookmarkEnd w:id="14"/>
    </w:p>
    <w:p w14:paraId="52A3F444" w14:textId="77777777" w:rsidR="001E3A18" w:rsidRPr="00C913F0" w:rsidRDefault="001E3A18" w:rsidP="001E3A18">
      <w:pPr>
        <w:tabs>
          <w:tab w:val="left" w:pos="284"/>
        </w:tabs>
        <w:autoSpaceDE w:val="0"/>
        <w:autoSpaceDN w:val="0"/>
        <w:jc w:val="both"/>
        <w:rPr>
          <w:rFonts w:ascii="Tahoma" w:hAnsi="Tahoma" w:cs="Tahoma"/>
          <w:b/>
          <w:smallCaps/>
          <w:color w:val="365F91"/>
          <w:sz w:val="18"/>
          <w:szCs w:val="18"/>
          <w:lang w:eastAsia="fr-FR"/>
        </w:rPr>
      </w:pPr>
      <w:r w:rsidRPr="00C913F0">
        <w:rPr>
          <w:rFonts w:ascii="Tahoma" w:hAnsi="Tahoma" w:cs="Tahoma"/>
          <w:b/>
          <w:smallCaps/>
          <w:color w:val="365F91"/>
          <w:sz w:val="18"/>
          <w:szCs w:val="18"/>
          <w:lang w:eastAsia="fr-FR"/>
        </w:rPr>
        <w:t>Article 5 – Termination</w:t>
      </w:r>
    </w:p>
    <w:p w14:paraId="76DEA506" w14:textId="77777777" w:rsidR="001E3A18" w:rsidRPr="00C913F0" w:rsidRDefault="001E3A18" w:rsidP="001E3A18">
      <w:pPr>
        <w:pStyle w:val="ListParagraph"/>
        <w:numPr>
          <w:ilvl w:val="0"/>
          <w:numId w:val="21"/>
        </w:numPr>
        <w:tabs>
          <w:tab w:val="left" w:pos="284"/>
        </w:tabs>
        <w:autoSpaceDE w:val="0"/>
        <w:autoSpaceDN w:val="0"/>
        <w:ind w:hanging="720"/>
        <w:jc w:val="both"/>
        <w:rPr>
          <w:rFonts w:ascii="Tahoma" w:hAnsi="Tahoma" w:cs="Tahoma"/>
          <w:sz w:val="18"/>
          <w:szCs w:val="18"/>
          <w:lang w:eastAsia="fr-FR"/>
        </w:rPr>
      </w:pPr>
      <w:bookmarkStart w:id="15" w:name="_Hlk62556333"/>
      <w:r w:rsidRPr="00C913F0">
        <w:rPr>
          <w:rFonts w:ascii="Tahoma" w:hAnsi="Tahoma" w:cs="Tahoma"/>
          <w:sz w:val="18"/>
          <w:szCs w:val="18"/>
          <w:lang w:eastAsia="fr-FR"/>
        </w:rPr>
        <w:t>In the event that:</w:t>
      </w:r>
    </w:p>
    <w:p w14:paraId="566DCC97" w14:textId="77777777" w:rsidR="001E3A18" w:rsidRPr="00C913F0" w:rsidRDefault="001E3A18" w:rsidP="001E3A18">
      <w:pPr>
        <w:pStyle w:val="ListParagraph"/>
        <w:numPr>
          <w:ilvl w:val="0"/>
          <w:numId w:val="35"/>
        </w:numPr>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 xml:space="preserve">the Provider does not satisfy the conditions laid down in this contract or those resulting from any modifications duly accepted in writing by both parties, in accordance with the provisions of Article 6 below; or </w:t>
      </w:r>
    </w:p>
    <w:p w14:paraId="4D4EAEF9" w14:textId="77777777" w:rsidR="001E3A18" w:rsidRPr="00C913F0" w:rsidRDefault="001E3A18" w:rsidP="001E3A18">
      <w:pPr>
        <w:pStyle w:val="ListParagraph"/>
        <w:numPr>
          <w:ilvl w:val="0"/>
          <w:numId w:val="35"/>
        </w:numPr>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the Deliverables provided as referred to under Article 1.1 do not reach a satisfactory level; or</w:t>
      </w:r>
    </w:p>
    <w:p w14:paraId="5E9B526F" w14:textId="77777777" w:rsidR="001E3A18" w:rsidRPr="00C913F0" w:rsidRDefault="001E3A18" w:rsidP="001E3A18">
      <w:pPr>
        <w:pStyle w:val="ListParagraph"/>
        <w:numPr>
          <w:ilvl w:val="0"/>
          <w:numId w:val="35"/>
        </w:numPr>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the Provider is in any of the situations listed in Article 11.2</w:t>
      </w:r>
      <w:r w:rsidR="008A55BD" w:rsidRPr="00C913F0">
        <w:rPr>
          <w:rFonts w:ascii="Tahoma" w:hAnsi="Tahoma" w:cs="Tahoma"/>
          <w:sz w:val="18"/>
          <w:szCs w:val="18"/>
          <w:lang w:eastAsia="fr-FR"/>
        </w:rPr>
        <w:t>; or</w:t>
      </w:r>
    </w:p>
    <w:p w14:paraId="07B64D36" w14:textId="77777777" w:rsidR="008A55BD" w:rsidRPr="00C913F0" w:rsidRDefault="008A55BD" w:rsidP="001E3A18">
      <w:pPr>
        <w:pStyle w:val="ListParagraph"/>
        <w:numPr>
          <w:ilvl w:val="0"/>
          <w:numId w:val="35"/>
        </w:numPr>
        <w:tabs>
          <w:tab w:val="left" w:pos="284"/>
        </w:tabs>
        <w:autoSpaceDE w:val="0"/>
        <w:autoSpaceDN w:val="0"/>
        <w:jc w:val="both"/>
        <w:rPr>
          <w:rFonts w:ascii="Tahoma" w:hAnsi="Tahoma" w:cs="Tahoma"/>
          <w:sz w:val="18"/>
          <w:szCs w:val="18"/>
          <w:lang w:eastAsia="fr-FR"/>
        </w:rPr>
      </w:pPr>
      <w:bookmarkStart w:id="16" w:name="_Hlk217296742"/>
      <w:r w:rsidRPr="00C913F0">
        <w:rPr>
          <w:rFonts w:ascii="Tahoma" w:hAnsi="Tahoma" w:cs="Tahoma"/>
          <w:sz w:val="18"/>
          <w:szCs w:val="18"/>
          <w:lang w:eastAsia="fr-FR"/>
        </w:rPr>
        <w:t xml:space="preserve">any information provided by the Provider under the procurement procedure is found to be untruthful.  </w:t>
      </w:r>
      <w:bookmarkEnd w:id="16"/>
    </w:p>
    <w:p w14:paraId="77BCBEC5" w14:textId="77777777" w:rsidR="001E3A18" w:rsidRPr="00C913F0" w:rsidRDefault="001E3A18" w:rsidP="001E3A18">
      <w:pPr>
        <w:pStyle w:val="ListParagraph"/>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the Council may consider there to have been a breach of contract and may consequently refuse to pay to the Provider the amounts referred to in Article 4.1 and Article 4.4 above.</w:t>
      </w:r>
    </w:p>
    <w:bookmarkEnd w:id="15"/>
    <w:p w14:paraId="1EEF8793" w14:textId="77777777" w:rsidR="001E3A18" w:rsidRPr="00C913F0" w:rsidRDefault="001E3A18" w:rsidP="001E3A18">
      <w:pPr>
        <w:pStyle w:val="ListParagraph"/>
        <w:numPr>
          <w:ilvl w:val="0"/>
          <w:numId w:val="21"/>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Upon invoking paragraph 5.1 above the Council reserves the right to terminate the contract in all or in part. In case of termination, the Council shall pay only the amount corresponding to the deliverables actually and satisfactorily provided at the time of termination of the contract and shall request reimbursement of the sums already paid for Deliverables not provided. In case of partial termination, the obligations of the parties shall endure for all deliverables which are not subject of the notification of termination.</w:t>
      </w:r>
    </w:p>
    <w:p w14:paraId="6630DD8E" w14:textId="77777777" w:rsidR="001E3A18" w:rsidRPr="00C913F0" w:rsidRDefault="001E3A18" w:rsidP="001E3A18">
      <w:pPr>
        <w:pStyle w:val="ListParagraph"/>
        <w:numPr>
          <w:ilvl w:val="0"/>
          <w:numId w:val="21"/>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Either party may terminate the Contract for any reason with at least thirty (30) days’ written notice. Unless specified otherwise by the Council in the termination notice, pending Order Forms shall not be affected. The Council reserves the right not to issue new Order Forms during the notice period. The Provider shall have no claim for damages, compensation, loss of profit or otherwise, except for actual costs reasonably and properly incurred up to the date of termination.</w:t>
      </w:r>
    </w:p>
    <w:p w14:paraId="7BB0718A" w14:textId="77777777" w:rsidR="001E3A18" w:rsidRPr="00C913F0" w:rsidRDefault="001E3A18" w:rsidP="001E3A18">
      <w:pPr>
        <w:pStyle w:val="ListParagraph"/>
        <w:numPr>
          <w:ilvl w:val="0"/>
          <w:numId w:val="21"/>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Any outstanding sums that may be owed to the Council in the event of termination shall be paid to the Council’s bank account within 60 calendar days from the termination notice.</w:t>
      </w:r>
    </w:p>
    <w:p w14:paraId="3B00BCFC" w14:textId="77777777" w:rsidR="003A0F5F" w:rsidRPr="00C913F0" w:rsidRDefault="003A0F5F" w:rsidP="0000274E">
      <w:pPr>
        <w:tabs>
          <w:tab w:val="left" w:pos="284"/>
        </w:tabs>
        <w:autoSpaceDE w:val="0"/>
        <w:autoSpaceDN w:val="0"/>
        <w:jc w:val="both"/>
        <w:rPr>
          <w:rFonts w:ascii="Tahoma" w:hAnsi="Tahoma" w:cs="Tahoma"/>
          <w:b/>
          <w:smallCaps/>
          <w:color w:val="365F91" w:themeColor="accent1" w:themeShade="BF"/>
          <w:sz w:val="18"/>
          <w:szCs w:val="18"/>
          <w:lang w:eastAsia="fr-FR"/>
        </w:rPr>
      </w:pPr>
      <w:bookmarkStart w:id="17" w:name="_Toc179868653"/>
      <w:bookmarkStart w:id="18" w:name="_Toc179868654"/>
      <w:bookmarkEnd w:id="13"/>
      <w:r w:rsidRPr="00C913F0">
        <w:rPr>
          <w:rFonts w:ascii="Tahoma" w:hAnsi="Tahoma" w:cs="Tahoma"/>
          <w:b/>
          <w:smallCaps/>
          <w:color w:val="365F91" w:themeColor="accent1" w:themeShade="BF"/>
          <w:sz w:val="18"/>
          <w:szCs w:val="18"/>
          <w:lang w:eastAsia="fr-FR"/>
        </w:rPr>
        <w:t>Article 6 - Modifications</w:t>
      </w:r>
      <w:bookmarkEnd w:id="17"/>
      <w:r w:rsidRPr="00C913F0">
        <w:rPr>
          <w:rFonts w:ascii="Tahoma" w:hAnsi="Tahoma" w:cs="Tahoma"/>
          <w:b/>
          <w:smallCaps/>
          <w:color w:val="365F91" w:themeColor="accent1" w:themeShade="BF"/>
          <w:sz w:val="18"/>
          <w:szCs w:val="18"/>
          <w:lang w:eastAsia="fr-FR"/>
        </w:rPr>
        <w:t xml:space="preserve"> </w:t>
      </w:r>
    </w:p>
    <w:p w14:paraId="265EE125" w14:textId="77777777" w:rsidR="008C0AFB" w:rsidRPr="00C913F0" w:rsidRDefault="003A0F5F" w:rsidP="008C0AFB">
      <w:pPr>
        <w:pStyle w:val="ListParagraph"/>
        <w:numPr>
          <w:ilvl w:val="0"/>
          <w:numId w:val="22"/>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The provisions of this contract cannot be modified without the written agreement of both parties.</w:t>
      </w:r>
      <w:r w:rsidR="00611175" w:rsidRPr="00C913F0">
        <w:rPr>
          <w:rFonts w:ascii="Tahoma" w:hAnsi="Tahoma" w:cs="Tahoma"/>
          <w:sz w:val="18"/>
          <w:szCs w:val="18"/>
          <w:lang w:eastAsia="fr-FR"/>
        </w:rPr>
        <w:t xml:space="preserve"> This agreement may take the form of an exchange of emails provided it is done using the contact details specified in Article 8.</w:t>
      </w:r>
    </w:p>
    <w:p w14:paraId="20F01ADD" w14:textId="77777777" w:rsidR="008C0AFB" w:rsidRPr="00C913F0" w:rsidRDefault="003A0F5F" w:rsidP="008C0AFB">
      <w:pPr>
        <w:pStyle w:val="ListParagraph"/>
        <w:numPr>
          <w:ilvl w:val="0"/>
          <w:numId w:val="22"/>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val="en-US"/>
        </w:rPr>
        <w:t>Any modification shall not affect elements of the contract which may distort the initial conditions of the tendering procedure or give rise to unequal treatment between the tenderers.</w:t>
      </w:r>
    </w:p>
    <w:p w14:paraId="364362A2" w14:textId="77777777" w:rsidR="005C0824" w:rsidRPr="00C913F0" w:rsidRDefault="003A0F5F" w:rsidP="005C0824">
      <w:pPr>
        <w:pStyle w:val="ListParagraph"/>
        <w:numPr>
          <w:ilvl w:val="0"/>
          <w:numId w:val="22"/>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This contract may not be transferred, in full or in part, for money or free of charge, without the Council’s prior authorisation in writing.</w:t>
      </w:r>
    </w:p>
    <w:p w14:paraId="522BAC3B" w14:textId="77777777" w:rsidR="003A0F5F" w:rsidRPr="00C913F0" w:rsidRDefault="003A0F5F" w:rsidP="005C0824">
      <w:pPr>
        <w:pStyle w:val="ListParagraph"/>
        <w:numPr>
          <w:ilvl w:val="0"/>
          <w:numId w:val="22"/>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 xml:space="preserve">The Provider may not subcontract all or part of the </w:t>
      </w:r>
      <w:r w:rsidR="004A3080" w:rsidRPr="00C913F0">
        <w:rPr>
          <w:rFonts w:ascii="Tahoma" w:hAnsi="Tahoma" w:cs="Tahoma"/>
          <w:sz w:val="18"/>
          <w:szCs w:val="18"/>
          <w:lang w:eastAsia="fr-FR"/>
        </w:rPr>
        <w:t>Deliverable</w:t>
      </w:r>
      <w:r w:rsidRPr="00C913F0">
        <w:rPr>
          <w:rFonts w:ascii="Tahoma" w:hAnsi="Tahoma" w:cs="Tahoma"/>
          <w:sz w:val="18"/>
          <w:szCs w:val="18"/>
          <w:lang w:eastAsia="fr-FR"/>
        </w:rPr>
        <w:t>s without the written authorisation of the Council.</w:t>
      </w:r>
      <w:r w:rsidR="005C0824" w:rsidRPr="00C913F0">
        <w:rPr>
          <w:rFonts w:ascii="Tahoma" w:hAnsi="Tahoma" w:cs="Tahoma"/>
          <w:sz w:val="18"/>
          <w:szCs w:val="18"/>
          <w:lang w:eastAsia="fr-FR"/>
        </w:rPr>
        <w:t xml:space="preserve"> If authorised to subcontract by the Council, the Provider shall ensure compliance with all contractual conditions by all authorised subcontractors. The Provider shall remain fully liable to the Council for the performance of that subcontractor’s obligations.</w:t>
      </w:r>
    </w:p>
    <w:p w14:paraId="707B22EE" w14:textId="77777777" w:rsidR="003A0F5F" w:rsidRPr="00C913F0" w:rsidRDefault="003A0F5F" w:rsidP="0000274E">
      <w:pPr>
        <w:tabs>
          <w:tab w:val="left" w:pos="284"/>
        </w:tabs>
        <w:autoSpaceDE w:val="0"/>
        <w:autoSpaceDN w:val="0"/>
        <w:jc w:val="both"/>
        <w:rPr>
          <w:rFonts w:ascii="Tahoma" w:hAnsi="Tahoma" w:cs="Tahoma"/>
          <w:b/>
          <w:smallCaps/>
          <w:color w:val="365F91" w:themeColor="accent1" w:themeShade="BF"/>
          <w:sz w:val="18"/>
          <w:szCs w:val="18"/>
          <w:lang w:eastAsia="fr-FR"/>
        </w:rPr>
      </w:pPr>
      <w:r w:rsidRPr="00C913F0">
        <w:rPr>
          <w:rFonts w:ascii="Tahoma" w:hAnsi="Tahoma" w:cs="Tahoma"/>
          <w:b/>
          <w:smallCaps/>
          <w:color w:val="365F91" w:themeColor="accent1" w:themeShade="BF"/>
          <w:sz w:val="18"/>
          <w:szCs w:val="18"/>
          <w:lang w:eastAsia="fr-FR"/>
        </w:rPr>
        <w:t>Article 7 - Case of force majeure</w:t>
      </w:r>
      <w:bookmarkEnd w:id="18"/>
      <w:r w:rsidRPr="00C913F0">
        <w:rPr>
          <w:rFonts w:ascii="Tahoma" w:hAnsi="Tahoma" w:cs="Tahoma"/>
          <w:b/>
          <w:smallCaps/>
          <w:color w:val="365F91" w:themeColor="accent1" w:themeShade="BF"/>
          <w:sz w:val="18"/>
          <w:szCs w:val="18"/>
          <w:lang w:eastAsia="fr-FR"/>
        </w:rPr>
        <w:t xml:space="preserve"> </w:t>
      </w:r>
    </w:p>
    <w:p w14:paraId="3EF7F9F3" w14:textId="77777777" w:rsidR="008C0AFB" w:rsidRPr="00C913F0" w:rsidRDefault="003A0F5F" w:rsidP="008C0AFB">
      <w:pPr>
        <w:pStyle w:val="ListParagraph"/>
        <w:numPr>
          <w:ilvl w:val="0"/>
          <w:numId w:val="23"/>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In the event of force majeure, the parties shall be released from the application of this contract without any financial compensation. Force majeure is defined as including the following: major weather problems, earthquake, strikes affecting air travel, attacks, a state of war, health risks or events that would require the Council or the Provider to cancel the contract.</w:t>
      </w:r>
    </w:p>
    <w:p w14:paraId="4A3CB1EC" w14:textId="77777777" w:rsidR="003A0F5F" w:rsidRPr="00C913F0" w:rsidRDefault="003A0F5F" w:rsidP="008C0AFB">
      <w:pPr>
        <w:pStyle w:val="ListParagraph"/>
        <w:numPr>
          <w:ilvl w:val="0"/>
          <w:numId w:val="23"/>
        </w:numPr>
        <w:tabs>
          <w:tab w:val="left" w:pos="284"/>
        </w:tabs>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lastRenderedPageBreak/>
        <w:t xml:space="preserve">In the event of such circumstances each party shall be required to notify the other party accordingly in writing, within a period of 7 calendar days. </w:t>
      </w:r>
    </w:p>
    <w:p w14:paraId="158291FD" w14:textId="77777777" w:rsidR="003A0F5F" w:rsidRPr="00C913F0" w:rsidRDefault="003A0F5F" w:rsidP="0000274E">
      <w:pPr>
        <w:tabs>
          <w:tab w:val="left" w:pos="284"/>
        </w:tabs>
        <w:autoSpaceDE w:val="0"/>
        <w:autoSpaceDN w:val="0"/>
        <w:jc w:val="both"/>
        <w:rPr>
          <w:rFonts w:ascii="Tahoma" w:hAnsi="Tahoma" w:cs="Tahoma"/>
          <w:b/>
          <w:smallCaps/>
          <w:color w:val="365F91" w:themeColor="accent1" w:themeShade="BF"/>
          <w:sz w:val="18"/>
          <w:szCs w:val="18"/>
          <w:lang w:eastAsia="fr-FR"/>
        </w:rPr>
      </w:pPr>
      <w:bookmarkStart w:id="19" w:name="_Toc179868655"/>
      <w:r w:rsidRPr="00C913F0">
        <w:rPr>
          <w:rFonts w:ascii="Tahoma" w:hAnsi="Tahoma" w:cs="Tahoma"/>
          <w:b/>
          <w:smallCaps/>
          <w:color w:val="365F91" w:themeColor="accent1" w:themeShade="BF"/>
          <w:sz w:val="18"/>
          <w:szCs w:val="18"/>
          <w:lang w:eastAsia="fr-FR"/>
        </w:rPr>
        <w:t>Article 8 - Communication between the parties</w:t>
      </w:r>
    </w:p>
    <w:p w14:paraId="4D2755ED" w14:textId="77777777" w:rsidR="008C0AFB" w:rsidRPr="00C913F0" w:rsidRDefault="003A0F5F" w:rsidP="005C0824">
      <w:pPr>
        <w:pStyle w:val="ListParagraph"/>
        <w:numPr>
          <w:ilvl w:val="0"/>
          <w:numId w:val="24"/>
        </w:numPr>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The Contact point within the Council of Europe is indicated on the cover page of the Act of Engagement (See page 1 above).</w:t>
      </w:r>
    </w:p>
    <w:p w14:paraId="791835B8" w14:textId="77777777" w:rsidR="008C0AFB" w:rsidRPr="00C913F0" w:rsidRDefault="003A0F5F" w:rsidP="005C0824">
      <w:pPr>
        <w:pStyle w:val="ListParagraph"/>
        <w:numPr>
          <w:ilvl w:val="0"/>
          <w:numId w:val="24"/>
        </w:numPr>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The Provider can be reached through the means indicated in the Act of Engagement (see page 1 above).</w:t>
      </w:r>
    </w:p>
    <w:p w14:paraId="30D1BEC5" w14:textId="77777777" w:rsidR="008C0AFB" w:rsidRPr="00C913F0" w:rsidRDefault="003A0F5F" w:rsidP="005C0824">
      <w:pPr>
        <w:pStyle w:val="ListParagraph"/>
        <w:numPr>
          <w:ilvl w:val="0"/>
          <w:numId w:val="24"/>
        </w:numPr>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Any communication is deemed to have been made when it is received by the receiving party, unless the Contract refers to the date when the communication was sent.</w:t>
      </w:r>
    </w:p>
    <w:p w14:paraId="799046D5" w14:textId="77777777" w:rsidR="008C0AFB" w:rsidRPr="00C913F0" w:rsidRDefault="003A0F5F" w:rsidP="005C0824">
      <w:pPr>
        <w:pStyle w:val="ListParagraph"/>
        <w:numPr>
          <w:ilvl w:val="0"/>
          <w:numId w:val="24"/>
        </w:numPr>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Electronic communication is deemed to have been received by the receiving party on the day of successful dispatch of that communication, provided that it is sent to the addressees listed in paragraphs 1 and 2 above. Dispatch shall be deemed unsuccessful if the sending party receives a message of non-delivery. In this case, the sending party shall immediately send again such communication to any of the other addresses listed in paragraphs 1 and 2 above. In case of unsuccessful dispatch, the sending party shall not be held in breach of its obligation to send such communication within a specified deadline, provided the communication is dispatched by another means of communication without further delay.</w:t>
      </w:r>
    </w:p>
    <w:p w14:paraId="2EFA4D38" w14:textId="77777777" w:rsidR="008C0AFB" w:rsidRPr="00C913F0" w:rsidRDefault="003A0F5F" w:rsidP="005C0824">
      <w:pPr>
        <w:pStyle w:val="ListParagraph"/>
        <w:numPr>
          <w:ilvl w:val="0"/>
          <w:numId w:val="24"/>
        </w:numPr>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Mail sent to the Council using the postal services is considered to have been received by the Council on the date on which it is registered by the department identified in paragraph 1 above.</w:t>
      </w:r>
    </w:p>
    <w:p w14:paraId="5371304A" w14:textId="77777777" w:rsidR="003A0F5F" w:rsidRPr="00C913F0" w:rsidRDefault="003A0F5F" w:rsidP="005C0824">
      <w:pPr>
        <w:pStyle w:val="ListParagraph"/>
        <w:numPr>
          <w:ilvl w:val="0"/>
          <w:numId w:val="24"/>
        </w:numPr>
        <w:autoSpaceDE w:val="0"/>
        <w:autoSpaceDN w:val="0"/>
        <w:ind w:hanging="720"/>
        <w:jc w:val="both"/>
        <w:rPr>
          <w:rFonts w:ascii="Tahoma" w:hAnsi="Tahoma" w:cs="Tahoma"/>
          <w:sz w:val="18"/>
          <w:szCs w:val="18"/>
          <w:lang w:eastAsia="fr-FR"/>
        </w:rPr>
      </w:pPr>
      <w:r w:rsidRPr="00C913F0">
        <w:rPr>
          <w:rFonts w:ascii="Tahoma" w:hAnsi="Tahoma" w:cs="Tahoma"/>
          <w:sz w:val="18"/>
          <w:szCs w:val="18"/>
          <w:lang w:eastAsia="fr-FR"/>
        </w:rPr>
        <w:t>Formal notifications made by registered mail with return receipt or equivalent, or by equivalent electronic means, shall be considered to have been received by the receiving party on the date of receipt indicated on the return receipt or equivalent.</w:t>
      </w:r>
    </w:p>
    <w:p w14:paraId="385663A5" w14:textId="77777777" w:rsidR="003A0F5F" w:rsidRPr="00C913F0" w:rsidRDefault="003A0F5F" w:rsidP="0000274E">
      <w:pPr>
        <w:tabs>
          <w:tab w:val="left" w:pos="284"/>
        </w:tabs>
        <w:autoSpaceDE w:val="0"/>
        <w:autoSpaceDN w:val="0"/>
        <w:jc w:val="both"/>
        <w:rPr>
          <w:rFonts w:ascii="Tahoma" w:hAnsi="Tahoma" w:cs="Tahoma"/>
          <w:b/>
          <w:smallCaps/>
          <w:color w:val="365F91" w:themeColor="accent1" w:themeShade="BF"/>
          <w:sz w:val="18"/>
          <w:szCs w:val="18"/>
          <w:lang w:eastAsia="fr-FR"/>
        </w:rPr>
      </w:pPr>
      <w:r w:rsidRPr="00C913F0">
        <w:rPr>
          <w:rFonts w:ascii="Tahoma" w:hAnsi="Tahoma" w:cs="Tahoma"/>
          <w:b/>
          <w:smallCaps/>
          <w:color w:val="365F91" w:themeColor="accent1" w:themeShade="BF"/>
          <w:sz w:val="18"/>
          <w:szCs w:val="18"/>
          <w:lang w:eastAsia="fr-FR"/>
        </w:rPr>
        <w:t>Article 9 –Acceptance</w:t>
      </w:r>
    </w:p>
    <w:p w14:paraId="653985D5" w14:textId="77777777" w:rsidR="000B2FAF" w:rsidRPr="00C913F0" w:rsidRDefault="003A0F5F" w:rsidP="000B2FAF">
      <w:pPr>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 xml:space="preserve">The provision of </w:t>
      </w:r>
      <w:r w:rsidR="004A3080" w:rsidRPr="00C913F0">
        <w:rPr>
          <w:rFonts w:ascii="Tahoma" w:hAnsi="Tahoma" w:cs="Tahoma"/>
          <w:sz w:val="18"/>
          <w:szCs w:val="18"/>
          <w:lang w:eastAsia="fr-FR"/>
        </w:rPr>
        <w:t>Deliverable</w:t>
      </w:r>
      <w:r w:rsidRPr="00C913F0">
        <w:rPr>
          <w:rFonts w:ascii="Tahoma" w:hAnsi="Tahoma" w:cs="Tahoma"/>
          <w:sz w:val="18"/>
          <w:szCs w:val="18"/>
          <w:lang w:eastAsia="fr-FR"/>
        </w:rPr>
        <w:t>s referred to in this contract shall be the subject of a written acceptance procedure.</w:t>
      </w:r>
      <w:r w:rsidR="000B2FAF" w:rsidRPr="00C913F0">
        <w:rPr>
          <w:rFonts w:ascii="Tahoma" w:hAnsi="Tahoma" w:cs="Tahoma"/>
          <w:sz w:val="18"/>
          <w:szCs w:val="18"/>
          <w:lang w:eastAsia="fr-FR"/>
        </w:rPr>
        <w:t xml:space="preserve"> If foreseen in the tender file, the deliverable has to be accompanied by the filled-out AI tool </w:t>
      </w:r>
      <w:r w:rsidR="00554F53" w:rsidRPr="00C913F0">
        <w:rPr>
          <w:rFonts w:ascii="Tahoma" w:hAnsi="Tahoma" w:cs="Tahoma"/>
          <w:sz w:val="18"/>
          <w:szCs w:val="18"/>
          <w:lang w:eastAsia="fr-FR"/>
        </w:rPr>
        <w:t>questionnaire</w:t>
      </w:r>
      <w:r w:rsidR="000B2FAF" w:rsidRPr="00C913F0">
        <w:rPr>
          <w:rFonts w:ascii="Tahoma" w:hAnsi="Tahoma" w:cs="Tahoma"/>
          <w:sz w:val="18"/>
          <w:szCs w:val="18"/>
          <w:lang w:eastAsia="fr-FR"/>
        </w:rPr>
        <w:t>.</w:t>
      </w:r>
    </w:p>
    <w:p w14:paraId="6AD034DC" w14:textId="77777777" w:rsidR="003A0F5F" w:rsidRPr="00C913F0" w:rsidRDefault="003A0F5F" w:rsidP="003A0F5F">
      <w:pPr>
        <w:tabs>
          <w:tab w:val="left" w:pos="284"/>
        </w:tabs>
        <w:autoSpaceDE w:val="0"/>
        <w:autoSpaceDN w:val="0"/>
        <w:jc w:val="both"/>
        <w:rPr>
          <w:rFonts w:ascii="Tahoma" w:hAnsi="Tahoma" w:cs="Tahoma"/>
          <w:sz w:val="18"/>
          <w:szCs w:val="18"/>
          <w:lang w:eastAsia="fr-FR"/>
        </w:rPr>
      </w:pPr>
      <w:r w:rsidRPr="00C913F0">
        <w:rPr>
          <w:rFonts w:ascii="Tahoma" w:hAnsi="Tahoma" w:cs="Tahoma"/>
          <w:sz w:val="18"/>
          <w:szCs w:val="18"/>
          <w:lang w:eastAsia="fr-FR"/>
        </w:rPr>
        <w:t xml:space="preserve">If acceptance is refused, the Council shall inform the Provider accordingly, giving reasons, and may set new modalities for the provision of the </w:t>
      </w:r>
      <w:r w:rsidR="004A3080" w:rsidRPr="00C913F0">
        <w:rPr>
          <w:rFonts w:ascii="Tahoma" w:hAnsi="Tahoma" w:cs="Tahoma"/>
          <w:sz w:val="18"/>
          <w:szCs w:val="18"/>
          <w:lang w:eastAsia="fr-FR"/>
        </w:rPr>
        <w:t>Deliverable</w:t>
      </w:r>
      <w:r w:rsidRPr="00C913F0">
        <w:rPr>
          <w:rFonts w:ascii="Tahoma" w:hAnsi="Tahoma" w:cs="Tahoma"/>
          <w:sz w:val="18"/>
          <w:szCs w:val="18"/>
          <w:lang w:eastAsia="fr-FR"/>
        </w:rPr>
        <w:t>s. If acceptance is refused again, the Council may terminate the Contract in whole or in part without previous notice and without paying any financial compensation.</w:t>
      </w:r>
    </w:p>
    <w:p w14:paraId="5088DF1F" w14:textId="77777777" w:rsidR="005C0824" w:rsidRPr="00C913F0" w:rsidRDefault="005C0824" w:rsidP="005C0824">
      <w:pPr>
        <w:tabs>
          <w:tab w:val="left" w:pos="284"/>
        </w:tabs>
        <w:autoSpaceDE w:val="0"/>
        <w:autoSpaceDN w:val="0"/>
        <w:jc w:val="both"/>
        <w:rPr>
          <w:rFonts w:ascii="Tahoma" w:hAnsi="Tahoma" w:cs="Tahoma"/>
          <w:b/>
          <w:smallCaps/>
          <w:color w:val="365F91" w:themeColor="accent1" w:themeShade="BF"/>
          <w:sz w:val="18"/>
          <w:szCs w:val="18"/>
          <w:lang w:eastAsia="fr-FR"/>
        </w:rPr>
      </w:pPr>
      <w:bookmarkStart w:id="20" w:name="_Hlk62555666"/>
      <w:r w:rsidRPr="00C913F0">
        <w:rPr>
          <w:rFonts w:ascii="Tahoma" w:hAnsi="Tahoma" w:cs="Tahoma"/>
          <w:b/>
          <w:smallCaps/>
          <w:color w:val="365F91" w:themeColor="accent1" w:themeShade="BF"/>
          <w:sz w:val="18"/>
          <w:szCs w:val="18"/>
          <w:lang w:eastAsia="fr-FR"/>
        </w:rPr>
        <w:t>Article 10 – Consortium</w:t>
      </w:r>
    </w:p>
    <w:p w14:paraId="2DE48433" w14:textId="77777777" w:rsidR="005C0824" w:rsidRPr="00C913F0" w:rsidRDefault="005C0824" w:rsidP="005C0824">
      <w:pPr>
        <w:pStyle w:val="ListParagraph"/>
        <w:numPr>
          <w:ilvl w:val="0"/>
          <w:numId w:val="25"/>
        </w:numPr>
        <w:tabs>
          <w:tab w:val="left" w:pos="284"/>
        </w:tabs>
        <w:ind w:hanging="720"/>
        <w:jc w:val="both"/>
        <w:rPr>
          <w:rFonts w:ascii="Tahoma" w:hAnsi="Tahoma" w:cs="Tahoma"/>
          <w:color w:val="000000"/>
          <w:sz w:val="18"/>
          <w:szCs w:val="18"/>
        </w:rPr>
      </w:pPr>
      <w:r w:rsidRPr="00C913F0">
        <w:rPr>
          <w:rFonts w:ascii="Tahoma" w:hAnsi="Tahoma" w:cs="Tahoma"/>
          <w:color w:val="000000"/>
          <w:sz w:val="18"/>
          <w:szCs w:val="18"/>
        </w:rPr>
        <w:t>The Providers have full responsibility for carrying out and complying with the terms of the contract.</w:t>
      </w:r>
    </w:p>
    <w:p w14:paraId="32B06D7F" w14:textId="77777777" w:rsidR="005C0824" w:rsidRPr="00C913F0" w:rsidRDefault="005C0824" w:rsidP="005C0824">
      <w:pPr>
        <w:pStyle w:val="ListParagraph"/>
        <w:numPr>
          <w:ilvl w:val="0"/>
          <w:numId w:val="25"/>
        </w:numPr>
        <w:tabs>
          <w:tab w:val="left" w:pos="284"/>
        </w:tabs>
        <w:ind w:hanging="720"/>
        <w:jc w:val="both"/>
        <w:rPr>
          <w:rFonts w:ascii="Tahoma" w:hAnsi="Tahoma" w:cs="Tahoma"/>
          <w:color w:val="000000"/>
          <w:sz w:val="18"/>
          <w:szCs w:val="18"/>
        </w:rPr>
      </w:pPr>
      <w:r w:rsidRPr="00C913F0">
        <w:rPr>
          <w:rFonts w:ascii="Tahoma" w:hAnsi="Tahoma" w:cs="Tahoma"/>
          <w:color w:val="000000"/>
          <w:sz w:val="18"/>
          <w:szCs w:val="18"/>
        </w:rPr>
        <w:t>The Providers are jointly and severally liable. If a Provider fails to implement its part of the contract, the other Providers become responsible for the carrying out of the Deliverables, unless the Council expressly relieves them of this obligation.</w:t>
      </w:r>
    </w:p>
    <w:p w14:paraId="35657A3A" w14:textId="77777777" w:rsidR="005C0824" w:rsidRPr="00C913F0" w:rsidRDefault="005C0824" w:rsidP="005C0824">
      <w:pPr>
        <w:pStyle w:val="ListParagraph"/>
        <w:numPr>
          <w:ilvl w:val="0"/>
          <w:numId w:val="25"/>
        </w:numPr>
        <w:tabs>
          <w:tab w:val="left" w:pos="284"/>
        </w:tabs>
        <w:ind w:hanging="720"/>
        <w:jc w:val="both"/>
        <w:rPr>
          <w:rFonts w:ascii="Tahoma" w:hAnsi="Tahoma" w:cs="Tahoma"/>
          <w:color w:val="000000"/>
          <w:sz w:val="18"/>
          <w:szCs w:val="18"/>
        </w:rPr>
      </w:pPr>
      <w:r w:rsidRPr="00C913F0">
        <w:rPr>
          <w:rFonts w:ascii="Tahoma" w:hAnsi="Tahoma" w:cs="Tahoma"/>
          <w:color w:val="000000"/>
          <w:sz w:val="18"/>
          <w:szCs w:val="18"/>
        </w:rPr>
        <w:t>In case of breach of contract, where applicable, the Council will claim back the amounts paid but that were not due under the contract. The coordinator of the consortium is fully liable for repaying the debts of the consortium; even if it has not been the final recipient of those amounts.</w:t>
      </w:r>
    </w:p>
    <w:p w14:paraId="110EDBCA" w14:textId="77777777" w:rsidR="005C0824" w:rsidRPr="00C913F0" w:rsidRDefault="005C0824" w:rsidP="005C0824">
      <w:pPr>
        <w:pStyle w:val="ListParagraph"/>
        <w:numPr>
          <w:ilvl w:val="0"/>
          <w:numId w:val="25"/>
        </w:numPr>
        <w:tabs>
          <w:tab w:val="left" w:pos="284"/>
        </w:tabs>
        <w:ind w:hanging="720"/>
        <w:jc w:val="both"/>
        <w:rPr>
          <w:rFonts w:ascii="Tahoma" w:hAnsi="Tahoma" w:cs="Tahoma"/>
          <w:color w:val="000000"/>
          <w:sz w:val="18"/>
          <w:szCs w:val="18"/>
        </w:rPr>
      </w:pPr>
      <w:r w:rsidRPr="00C913F0">
        <w:rPr>
          <w:rFonts w:ascii="Tahoma" w:hAnsi="Tahoma" w:cs="Tahoma"/>
          <w:color w:val="000000"/>
          <w:sz w:val="18"/>
          <w:szCs w:val="18"/>
        </w:rPr>
        <w:t>The internal roles and responsibilities of the Providers are divided as follows:</w:t>
      </w:r>
    </w:p>
    <w:p w14:paraId="02128A43" w14:textId="77777777" w:rsidR="005C0824" w:rsidRPr="00C913F0" w:rsidRDefault="005C0824" w:rsidP="005C0824">
      <w:pPr>
        <w:pStyle w:val="ListParagraph"/>
        <w:numPr>
          <w:ilvl w:val="2"/>
          <w:numId w:val="28"/>
        </w:numPr>
        <w:tabs>
          <w:tab w:val="left" w:pos="284"/>
        </w:tabs>
        <w:jc w:val="both"/>
        <w:rPr>
          <w:rFonts w:ascii="Tahoma" w:hAnsi="Tahoma" w:cs="Tahoma"/>
          <w:color w:val="000000"/>
          <w:sz w:val="18"/>
          <w:szCs w:val="18"/>
        </w:rPr>
      </w:pPr>
      <w:r w:rsidRPr="00C913F0">
        <w:rPr>
          <w:rFonts w:ascii="Tahoma" w:hAnsi="Tahoma" w:cs="Tahoma"/>
          <w:color w:val="000000"/>
          <w:sz w:val="18"/>
          <w:szCs w:val="18"/>
        </w:rPr>
        <w:t xml:space="preserve">The Providers must designate a coordinator. </w:t>
      </w:r>
    </w:p>
    <w:p w14:paraId="1C4ED075" w14:textId="77777777" w:rsidR="005C0824" w:rsidRPr="00C913F0" w:rsidRDefault="005C0824" w:rsidP="005C0824">
      <w:pPr>
        <w:pStyle w:val="ListParagraph"/>
        <w:numPr>
          <w:ilvl w:val="2"/>
          <w:numId w:val="28"/>
        </w:numPr>
        <w:tabs>
          <w:tab w:val="left" w:pos="284"/>
        </w:tabs>
        <w:jc w:val="both"/>
        <w:rPr>
          <w:rFonts w:ascii="Tahoma" w:hAnsi="Tahoma" w:cs="Tahoma"/>
          <w:color w:val="000000"/>
          <w:sz w:val="18"/>
          <w:szCs w:val="18"/>
        </w:rPr>
      </w:pPr>
      <w:r w:rsidRPr="00C913F0">
        <w:rPr>
          <w:rFonts w:ascii="Tahoma" w:hAnsi="Tahoma" w:cs="Tahoma"/>
          <w:color w:val="000000"/>
          <w:sz w:val="18"/>
          <w:szCs w:val="18"/>
        </w:rPr>
        <w:t>Each Provider must:</w:t>
      </w:r>
    </w:p>
    <w:p w14:paraId="169FE11D" w14:textId="77777777" w:rsidR="005C0824" w:rsidRPr="00C913F0" w:rsidRDefault="005C0824" w:rsidP="005C0824">
      <w:pPr>
        <w:pStyle w:val="ListParagraph"/>
        <w:numPr>
          <w:ilvl w:val="0"/>
          <w:numId w:val="29"/>
        </w:numPr>
        <w:tabs>
          <w:tab w:val="left" w:pos="284"/>
        </w:tabs>
        <w:jc w:val="both"/>
        <w:rPr>
          <w:rFonts w:ascii="Tahoma" w:hAnsi="Tahoma" w:cs="Tahoma"/>
          <w:color w:val="000000"/>
          <w:sz w:val="18"/>
          <w:szCs w:val="18"/>
        </w:rPr>
      </w:pPr>
      <w:r w:rsidRPr="00C913F0">
        <w:rPr>
          <w:rFonts w:ascii="Tahoma" w:hAnsi="Tahoma" w:cs="Tahoma"/>
          <w:color w:val="000000"/>
          <w:sz w:val="18"/>
          <w:szCs w:val="18"/>
        </w:rPr>
        <w:t>inform the coordinator immediately of any events or circumstances likely to affect significantly or delay the performance of the contract, change in legal status or technical, organisational or ownership situation, circumstances affecting the award of the contract or compliance with the requirements of the contract;</w:t>
      </w:r>
    </w:p>
    <w:p w14:paraId="0E8BE064" w14:textId="77777777" w:rsidR="005C0824" w:rsidRPr="00C913F0" w:rsidRDefault="005C0824" w:rsidP="005C0824">
      <w:pPr>
        <w:pStyle w:val="ListParagraph"/>
        <w:numPr>
          <w:ilvl w:val="0"/>
          <w:numId w:val="29"/>
        </w:numPr>
        <w:tabs>
          <w:tab w:val="left" w:pos="284"/>
        </w:tabs>
        <w:jc w:val="both"/>
        <w:rPr>
          <w:rFonts w:ascii="Tahoma" w:hAnsi="Tahoma" w:cs="Tahoma"/>
          <w:color w:val="000000"/>
          <w:sz w:val="18"/>
          <w:szCs w:val="18"/>
        </w:rPr>
      </w:pPr>
      <w:r w:rsidRPr="00C913F0">
        <w:rPr>
          <w:rFonts w:ascii="Tahoma" w:hAnsi="Tahoma" w:cs="Tahoma"/>
          <w:color w:val="000000"/>
          <w:sz w:val="18"/>
          <w:szCs w:val="18"/>
        </w:rPr>
        <w:t>submit to the coordinator in good time:</w:t>
      </w:r>
      <w:r w:rsidRPr="00C913F0">
        <w:rPr>
          <w:rFonts w:ascii="Tahoma" w:hAnsi="Tahoma" w:cs="Tahoma"/>
          <w:color w:val="000000"/>
          <w:sz w:val="18"/>
          <w:szCs w:val="18"/>
        </w:rPr>
        <w:tab/>
      </w:r>
      <w:r w:rsidRPr="00C913F0">
        <w:rPr>
          <w:rFonts w:ascii="Tahoma" w:hAnsi="Tahoma" w:cs="Tahoma"/>
          <w:color w:val="000000"/>
          <w:sz w:val="18"/>
          <w:szCs w:val="18"/>
        </w:rPr>
        <w:br/>
        <w:t>- any other documents or information required by the Council under the contract, unless the contract requires the Provider to submit this information directly;</w:t>
      </w:r>
      <w:r w:rsidRPr="00C913F0">
        <w:rPr>
          <w:rFonts w:ascii="Tahoma" w:hAnsi="Tahoma" w:cs="Tahoma"/>
          <w:color w:val="000000"/>
          <w:sz w:val="18"/>
          <w:szCs w:val="18"/>
        </w:rPr>
        <w:tab/>
      </w:r>
      <w:r w:rsidRPr="00C913F0">
        <w:rPr>
          <w:rFonts w:ascii="Tahoma" w:hAnsi="Tahoma" w:cs="Tahoma"/>
          <w:color w:val="000000"/>
          <w:sz w:val="18"/>
          <w:szCs w:val="18"/>
        </w:rPr>
        <w:br/>
        <w:t>- any information requested by the coordinator in order to verify the state of performance of the Deliverables under the contract, the proper implementation of the contract and compliance with the other obligations under the contract.</w:t>
      </w:r>
    </w:p>
    <w:p w14:paraId="272C216A" w14:textId="77777777" w:rsidR="005C0824" w:rsidRPr="00C913F0" w:rsidRDefault="005C0824" w:rsidP="005C0824">
      <w:pPr>
        <w:pStyle w:val="ListParagraph"/>
        <w:numPr>
          <w:ilvl w:val="0"/>
          <w:numId w:val="29"/>
        </w:numPr>
        <w:tabs>
          <w:tab w:val="left" w:pos="284"/>
        </w:tabs>
        <w:jc w:val="both"/>
        <w:rPr>
          <w:rFonts w:ascii="Tahoma" w:hAnsi="Tahoma" w:cs="Tahoma"/>
          <w:color w:val="000000"/>
          <w:sz w:val="18"/>
          <w:szCs w:val="18"/>
        </w:rPr>
      </w:pPr>
      <w:r w:rsidRPr="00C913F0">
        <w:rPr>
          <w:rFonts w:ascii="Tahoma" w:hAnsi="Tahoma" w:cs="Tahoma"/>
          <w:color w:val="000000"/>
          <w:sz w:val="18"/>
          <w:szCs w:val="18"/>
        </w:rPr>
        <w:t>give the other Providers access to any pre-existing industrial and intellectual property rights needed for the performance of the contract and compliance with the obligations under the Agreement.</w:t>
      </w:r>
    </w:p>
    <w:p w14:paraId="630AA51D" w14:textId="77777777" w:rsidR="005C0824" w:rsidRPr="00C913F0" w:rsidRDefault="005C0824" w:rsidP="005C0824">
      <w:pPr>
        <w:pStyle w:val="ListParagraph"/>
        <w:numPr>
          <w:ilvl w:val="2"/>
          <w:numId w:val="28"/>
        </w:numPr>
        <w:jc w:val="both"/>
        <w:rPr>
          <w:rFonts w:ascii="Tahoma" w:hAnsi="Tahoma" w:cs="Tahoma"/>
          <w:color w:val="000000"/>
          <w:sz w:val="18"/>
          <w:szCs w:val="18"/>
        </w:rPr>
      </w:pPr>
      <w:r w:rsidRPr="00C913F0">
        <w:rPr>
          <w:rFonts w:ascii="Tahoma" w:hAnsi="Tahoma" w:cs="Tahoma"/>
          <w:color w:val="000000"/>
          <w:sz w:val="18"/>
          <w:szCs w:val="18"/>
        </w:rPr>
        <w:t xml:space="preserve">      The coordinator must:</w:t>
      </w:r>
    </w:p>
    <w:p w14:paraId="2A6D3FEC" w14:textId="77777777" w:rsidR="005C0824" w:rsidRPr="00C913F0" w:rsidRDefault="005C0824" w:rsidP="005C0824">
      <w:pPr>
        <w:pStyle w:val="ListParagraph"/>
        <w:numPr>
          <w:ilvl w:val="0"/>
          <w:numId w:val="30"/>
        </w:numPr>
        <w:tabs>
          <w:tab w:val="left" w:pos="284"/>
        </w:tabs>
        <w:jc w:val="both"/>
        <w:rPr>
          <w:rFonts w:ascii="Tahoma" w:hAnsi="Tahoma" w:cs="Tahoma"/>
          <w:color w:val="000000"/>
          <w:sz w:val="18"/>
          <w:szCs w:val="18"/>
        </w:rPr>
      </w:pPr>
      <w:r w:rsidRPr="00C913F0">
        <w:rPr>
          <w:rFonts w:ascii="Tahoma" w:hAnsi="Tahoma" w:cs="Tahoma"/>
          <w:color w:val="000000"/>
          <w:sz w:val="18"/>
          <w:szCs w:val="18"/>
        </w:rPr>
        <w:t>monitor that the Deliverables are carried out timely and properly, in accordance with the terms of the contract;</w:t>
      </w:r>
    </w:p>
    <w:p w14:paraId="3C3A1A46" w14:textId="77777777" w:rsidR="005C0824" w:rsidRPr="00C913F0" w:rsidRDefault="005C0824" w:rsidP="005C0824">
      <w:pPr>
        <w:pStyle w:val="ListParagraph"/>
        <w:numPr>
          <w:ilvl w:val="0"/>
          <w:numId w:val="30"/>
        </w:numPr>
        <w:tabs>
          <w:tab w:val="left" w:pos="284"/>
        </w:tabs>
        <w:jc w:val="both"/>
        <w:rPr>
          <w:rFonts w:ascii="Tahoma" w:hAnsi="Tahoma" w:cs="Tahoma"/>
          <w:color w:val="000000"/>
          <w:sz w:val="18"/>
          <w:szCs w:val="18"/>
        </w:rPr>
      </w:pPr>
      <w:r w:rsidRPr="00C913F0">
        <w:rPr>
          <w:rFonts w:ascii="Tahoma" w:hAnsi="Tahoma" w:cs="Tahoma"/>
          <w:color w:val="000000"/>
          <w:sz w:val="18"/>
          <w:szCs w:val="18"/>
        </w:rPr>
        <w:t>act as the intermediary for all communications between the Providers and the Council (in particular, providing the Council with the information described in Article 10.4.2(ii) immediately), unless the agreed otherwise by the Parties;</w:t>
      </w:r>
    </w:p>
    <w:p w14:paraId="1C0ECB98" w14:textId="77777777" w:rsidR="005C0824" w:rsidRPr="00C913F0" w:rsidRDefault="005C0824" w:rsidP="005C0824">
      <w:pPr>
        <w:pStyle w:val="ListParagraph"/>
        <w:numPr>
          <w:ilvl w:val="0"/>
          <w:numId w:val="30"/>
        </w:numPr>
        <w:tabs>
          <w:tab w:val="left" w:pos="284"/>
        </w:tabs>
        <w:jc w:val="both"/>
        <w:rPr>
          <w:rFonts w:ascii="Tahoma" w:hAnsi="Tahoma" w:cs="Tahoma"/>
          <w:color w:val="000000"/>
          <w:sz w:val="18"/>
          <w:szCs w:val="18"/>
        </w:rPr>
      </w:pPr>
      <w:r w:rsidRPr="00C913F0">
        <w:rPr>
          <w:rFonts w:ascii="Tahoma" w:hAnsi="Tahoma" w:cs="Tahoma"/>
          <w:color w:val="000000"/>
          <w:sz w:val="18"/>
          <w:szCs w:val="18"/>
        </w:rPr>
        <w:t>request and review any documents or information required by the Council and verify their completeness and correctness before passing them on to the Council;</w:t>
      </w:r>
    </w:p>
    <w:p w14:paraId="7EA549BA" w14:textId="77777777" w:rsidR="005C0824" w:rsidRPr="00C913F0" w:rsidRDefault="005C0824" w:rsidP="005C0824">
      <w:pPr>
        <w:pStyle w:val="ListParagraph"/>
        <w:numPr>
          <w:ilvl w:val="0"/>
          <w:numId w:val="30"/>
        </w:numPr>
        <w:tabs>
          <w:tab w:val="left" w:pos="284"/>
        </w:tabs>
        <w:jc w:val="both"/>
        <w:rPr>
          <w:rFonts w:ascii="Tahoma" w:hAnsi="Tahoma" w:cs="Tahoma"/>
          <w:color w:val="000000"/>
          <w:sz w:val="18"/>
          <w:szCs w:val="18"/>
        </w:rPr>
      </w:pPr>
      <w:r w:rsidRPr="00C913F0">
        <w:rPr>
          <w:rFonts w:ascii="Tahoma" w:hAnsi="Tahoma" w:cs="Tahoma"/>
          <w:color w:val="000000"/>
          <w:sz w:val="18"/>
          <w:szCs w:val="18"/>
        </w:rPr>
        <w:t>before starting performance of the contract, submit this list of pre-existing rights (Article 10.4.2(iii)) to the Council.</w:t>
      </w:r>
    </w:p>
    <w:p w14:paraId="260A57A9" w14:textId="77777777" w:rsidR="005C0824" w:rsidRPr="00C913F0" w:rsidRDefault="005C0824" w:rsidP="005C0824">
      <w:pPr>
        <w:pStyle w:val="ListParagraph"/>
        <w:numPr>
          <w:ilvl w:val="0"/>
          <w:numId w:val="30"/>
        </w:numPr>
        <w:tabs>
          <w:tab w:val="left" w:pos="284"/>
        </w:tabs>
        <w:jc w:val="both"/>
        <w:rPr>
          <w:rFonts w:ascii="Tahoma" w:hAnsi="Tahoma" w:cs="Tahoma"/>
          <w:color w:val="000000"/>
          <w:sz w:val="18"/>
          <w:szCs w:val="18"/>
        </w:rPr>
      </w:pPr>
      <w:r w:rsidRPr="00C913F0">
        <w:rPr>
          <w:rFonts w:ascii="Tahoma" w:hAnsi="Tahoma" w:cs="Tahoma"/>
          <w:color w:val="000000"/>
          <w:sz w:val="18"/>
          <w:szCs w:val="18"/>
        </w:rPr>
        <w:t>submit the Deliverables to the Council in accordance with the timing and terms of the contract;</w:t>
      </w:r>
    </w:p>
    <w:p w14:paraId="75D1C83B" w14:textId="77777777" w:rsidR="005C0824" w:rsidRPr="00C913F0" w:rsidRDefault="005C0824" w:rsidP="005C0824">
      <w:pPr>
        <w:pStyle w:val="ListParagraph"/>
        <w:numPr>
          <w:ilvl w:val="0"/>
          <w:numId w:val="30"/>
        </w:numPr>
        <w:tabs>
          <w:tab w:val="left" w:pos="284"/>
        </w:tabs>
        <w:jc w:val="both"/>
        <w:rPr>
          <w:rFonts w:ascii="Tahoma" w:hAnsi="Tahoma" w:cs="Tahoma"/>
          <w:color w:val="000000"/>
          <w:sz w:val="18"/>
          <w:szCs w:val="18"/>
        </w:rPr>
      </w:pPr>
      <w:r w:rsidRPr="00C913F0">
        <w:rPr>
          <w:rFonts w:ascii="Tahoma" w:hAnsi="Tahoma" w:cs="Tahoma"/>
          <w:color w:val="000000"/>
          <w:sz w:val="18"/>
          <w:szCs w:val="18"/>
        </w:rPr>
        <w:t>Payments shall be made by the Council to the coordinator. Payments to the coordinator shall discharge the Council from its payment obligation. The coordinator must ensure that the distribution of the payments between the Providers are made without unjustified delay.</w:t>
      </w:r>
    </w:p>
    <w:p w14:paraId="0BFB7779" w14:textId="77777777" w:rsidR="005C0824" w:rsidRPr="00C913F0" w:rsidRDefault="005C0824" w:rsidP="005C0824">
      <w:pPr>
        <w:tabs>
          <w:tab w:val="left" w:pos="284"/>
        </w:tabs>
        <w:jc w:val="both"/>
        <w:rPr>
          <w:rFonts w:ascii="Tahoma" w:hAnsi="Tahoma" w:cs="Tahoma"/>
          <w:color w:val="000000"/>
          <w:sz w:val="18"/>
          <w:szCs w:val="18"/>
        </w:rPr>
      </w:pPr>
      <w:r w:rsidRPr="00C913F0">
        <w:rPr>
          <w:rFonts w:ascii="Tahoma" w:hAnsi="Tahoma" w:cs="Tahoma"/>
          <w:color w:val="000000"/>
          <w:sz w:val="18"/>
          <w:szCs w:val="18"/>
        </w:rPr>
        <w:t>The coordinator may not subcontract the above-mentioned tasks.</w:t>
      </w:r>
    </w:p>
    <w:p w14:paraId="49231022" w14:textId="77777777" w:rsidR="005C0824" w:rsidRPr="00C913F0" w:rsidRDefault="005C0824" w:rsidP="005C0824">
      <w:pPr>
        <w:pStyle w:val="ListParagraph"/>
        <w:numPr>
          <w:ilvl w:val="0"/>
          <w:numId w:val="25"/>
        </w:numPr>
        <w:tabs>
          <w:tab w:val="left" w:pos="284"/>
        </w:tabs>
        <w:ind w:hanging="720"/>
        <w:jc w:val="both"/>
        <w:rPr>
          <w:rFonts w:ascii="Tahoma" w:hAnsi="Tahoma" w:cs="Tahoma"/>
          <w:color w:val="000000"/>
          <w:sz w:val="18"/>
          <w:szCs w:val="18"/>
        </w:rPr>
      </w:pPr>
      <w:r w:rsidRPr="00C913F0">
        <w:rPr>
          <w:rFonts w:ascii="Tahoma" w:hAnsi="Tahoma" w:cs="Tahoma"/>
          <w:color w:val="000000"/>
          <w:sz w:val="18"/>
          <w:szCs w:val="18"/>
        </w:rPr>
        <w:t>The Providers must have internal arrangements regarding their operation and co-ordination to ensure that the action is implemented properly. These internal arrangements must be set out in a written ‘consortium agreement’ between the beneficiaries, which may cover:</w:t>
      </w:r>
      <w:r w:rsidRPr="00C913F0">
        <w:rPr>
          <w:rFonts w:ascii="Tahoma" w:hAnsi="Tahoma" w:cs="Tahoma"/>
          <w:color w:val="000000"/>
          <w:sz w:val="18"/>
          <w:szCs w:val="18"/>
        </w:rPr>
        <w:tab/>
      </w:r>
      <w:r w:rsidRPr="00C913F0">
        <w:rPr>
          <w:rFonts w:ascii="Tahoma" w:hAnsi="Tahoma" w:cs="Tahoma"/>
          <w:color w:val="000000"/>
          <w:sz w:val="18"/>
          <w:szCs w:val="18"/>
        </w:rPr>
        <w:br/>
        <w:t>- internal organisation of the consortium;</w:t>
      </w:r>
      <w:r w:rsidRPr="00C913F0">
        <w:rPr>
          <w:rFonts w:ascii="Tahoma" w:hAnsi="Tahoma" w:cs="Tahoma"/>
          <w:color w:val="000000"/>
          <w:sz w:val="18"/>
          <w:szCs w:val="18"/>
        </w:rPr>
        <w:tab/>
      </w:r>
      <w:r w:rsidRPr="00C913F0">
        <w:rPr>
          <w:rFonts w:ascii="Tahoma" w:hAnsi="Tahoma" w:cs="Tahoma"/>
          <w:color w:val="000000"/>
          <w:sz w:val="18"/>
          <w:szCs w:val="18"/>
        </w:rPr>
        <w:br/>
        <w:t>- distribution of the Council payment(s);</w:t>
      </w:r>
      <w:r w:rsidRPr="00C913F0">
        <w:rPr>
          <w:rFonts w:ascii="Tahoma" w:hAnsi="Tahoma" w:cs="Tahoma"/>
          <w:color w:val="000000"/>
          <w:sz w:val="18"/>
          <w:szCs w:val="18"/>
        </w:rPr>
        <w:tab/>
      </w:r>
      <w:r w:rsidRPr="00C913F0">
        <w:rPr>
          <w:rFonts w:ascii="Tahoma" w:hAnsi="Tahoma" w:cs="Tahoma"/>
          <w:color w:val="000000"/>
          <w:sz w:val="18"/>
          <w:szCs w:val="18"/>
        </w:rPr>
        <w:br/>
        <w:t>- additional rules on rights and obligations related to pre-existing rights and results (including intellectual and industrial property rights), specifying the owner an</w:t>
      </w:r>
      <w:r w:rsidR="00BE7FDE" w:rsidRPr="00C913F0">
        <w:rPr>
          <w:rFonts w:ascii="Tahoma" w:hAnsi="Tahoma" w:cs="Tahoma"/>
          <w:color w:val="000000"/>
          <w:sz w:val="18"/>
          <w:szCs w:val="18"/>
        </w:rPr>
        <w:t>d</w:t>
      </w:r>
      <w:r w:rsidRPr="00C913F0">
        <w:rPr>
          <w:rFonts w:ascii="Tahoma" w:hAnsi="Tahoma" w:cs="Tahoma"/>
          <w:color w:val="000000"/>
          <w:sz w:val="18"/>
          <w:szCs w:val="18"/>
        </w:rPr>
        <w:t xml:space="preserve"> persons that have a right of use;</w:t>
      </w:r>
      <w:r w:rsidRPr="00C913F0">
        <w:rPr>
          <w:rFonts w:ascii="Tahoma" w:hAnsi="Tahoma" w:cs="Tahoma"/>
          <w:color w:val="000000"/>
          <w:sz w:val="18"/>
          <w:szCs w:val="18"/>
        </w:rPr>
        <w:tab/>
      </w:r>
      <w:r w:rsidRPr="00C913F0">
        <w:rPr>
          <w:rFonts w:ascii="Tahoma" w:hAnsi="Tahoma" w:cs="Tahoma"/>
          <w:color w:val="000000"/>
          <w:sz w:val="18"/>
          <w:szCs w:val="18"/>
        </w:rPr>
        <w:br/>
        <w:t>- settlement of internal disputes;</w:t>
      </w:r>
      <w:r w:rsidRPr="00C913F0">
        <w:rPr>
          <w:rFonts w:ascii="Tahoma" w:hAnsi="Tahoma" w:cs="Tahoma"/>
          <w:color w:val="000000"/>
          <w:sz w:val="18"/>
          <w:szCs w:val="18"/>
        </w:rPr>
        <w:tab/>
      </w:r>
      <w:r w:rsidRPr="00C913F0">
        <w:rPr>
          <w:rFonts w:ascii="Tahoma" w:hAnsi="Tahoma" w:cs="Tahoma"/>
          <w:color w:val="000000"/>
          <w:sz w:val="18"/>
          <w:szCs w:val="18"/>
        </w:rPr>
        <w:br/>
        <w:t>- liability, indemnification and confidentiality arrangements between the Providers.</w:t>
      </w:r>
    </w:p>
    <w:p w14:paraId="612EC483" w14:textId="77777777" w:rsidR="005C0824" w:rsidRPr="00C913F0" w:rsidRDefault="005C0824" w:rsidP="005C0824">
      <w:pPr>
        <w:tabs>
          <w:tab w:val="left" w:pos="284"/>
        </w:tabs>
        <w:jc w:val="both"/>
        <w:rPr>
          <w:rFonts w:ascii="Tahoma" w:hAnsi="Tahoma" w:cs="Tahoma"/>
          <w:color w:val="000000"/>
          <w:sz w:val="18"/>
          <w:szCs w:val="18"/>
        </w:rPr>
      </w:pPr>
      <w:r w:rsidRPr="00C913F0">
        <w:rPr>
          <w:rFonts w:ascii="Tahoma" w:hAnsi="Tahoma" w:cs="Tahoma"/>
          <w:color w:val="000000"/>
          <w:sz w:val="18"/>
          <w:szCs w:val="18"/>
        </w:rPr>
        <w:t>The consortium agreement must not contain any provision contrary to the contract.</w:t>
      </w:r>
    </w:p>
    <w:bookmarkEnd w:id="19"/>
    <w:bookmarkEnd w:id="20"/>
    <w:p w14:paraId="5A35BF76" w14:textId="77777777" w:rsidR="00585A5C" w:rsidRPr="00C913F0" w:rsidRDefault="00585A5C" w:rsidP="00585A5C">
      <w:pPr>
        <w:tabs>
          <w:tab w:val="left" w:pos="284"/>
        </w:tabs>
        <w:autoSpaceDE w:val="0"/>
        <w:autoSpaceDN w:val="0"/>
        <w:jc w:val="both"/>
        <w:rPr>
          <w:rFonts w:ascii="Tahoma" w:hAnsi="Tahoma" w:cs="Tahoma"/>
          <w:b/>
          <w:smallCaps/>
          <w:color w:val="365F91" w:themeColor="accent1" w:themeShade="BF"/>
          <w:sz w:val="18"/>
          <w:szCs w:val="18"/>
          <w:lang w:eastAsia="fr-FR"/>
        </w:rPr>
      </w:pPr>
      <w:r w:rsidRPr="00C913F0">
        <w:rPr>
          <w:rFonts w:ascii="Tahoma" w:hAnsi="Tahoma" w:cs="Tahoma"/>
          <w:b/>
          <w:smallCaps/>
          <w:color w:val="365F91" w:themeColor="accent1" w:themeShade="BF"/>
          <w:sz w:val="18"/>
          <w:szCs w:val="18"/>
          <w:lang w:eastAsia="fr-FR"/>
        </w:rPr>
        <w:t>Article 11 – Changes in the Provider’s situation or standing</w:t>
      </w:r>
    </w:p>
    <w:p w14:paraId="5AFF04F5" w14:textId="77777777" w:rsidR="00585A5C" w:rsidRPr="00C913F0" w:rsidRDefault="00585A5C" w:rsidP="00585A5C">
      <w:pPr>
        <w:tabs>
          <w:tab w:val="left" w:pos="284"/>
        </w:tabs>
        <w:jc w:val="both"/>
        <w:rPr>
          <w:rFonts w:ascii="Tahoma" w:hAnsi="Tahoma" w:cs="Tahoma"/>
          <w:color w:val="000000"/>
          <w:sz w:val="18"/>
          <w:szCs w:val="18"/>
        </w:rPr>
      </w:pPr>
      <w:r w:rsidRPr="00C913F0">
        <w:rPr>
          <w:rFonts w:ascii="Tahoma" w:hAnsi="Tahoma" w:cs="Tahoma"/>
          <w:color w:val="000000"/>
          <w:sz w:val="18"/>
          <w:szCs w:val="18"/>
        </w:rPr>
        <w:t>11.1 The Provider shall inform the Council in writing without delay of any changes in their address or legal domicile or in the address or legal domicile of the person who may represent them.</w:t>
      </w:r>
    </w:p>
    <w:p w14:paraId="046E04D9" w14:textId="77777777" w:rsidR="00585A5C" w:rsidRPr="00C913F0" w:rsidRDefault="00585A5C" w:rsidP="00585A5C">
      <w:pPr>
        <w:pStyle w:val="ListParagraph"/>
        <w:numPr>
          <w:ilvl w:val="1"/>
          <w:numId w:val="37"/>
        </w:numPr>
        <w:tabs>
          <w:tab w:val="left" w:pos="284"/>
        </w:tabs>
        <w:jc w:val="both"/>
        <w:rPr>
          <w:rFonts w:ascii="Tahoma" w:hAnsi="Tahoma" w:cs="Tahoma"/>
          <w:color w:val="000000"/>
          <w:sz w:val="18"/>
          <w:szCs w:val="18"/>
        </w:rPr>
      </w:pPr>
      <w:r w:rsidRPr="00C913F0">
        <w:rPr>
          <w:rFonts w:ascii="Tahoma" w:hAnsi="Tahoma" w:cs="Tahoma"/>
          <w:color w:val="000000"/>
          <w:sz w:val="18"/>
          <w:szCs w:val="18"/>
        </w:rPr>
        <w:t xml:space="preserve"> The Provider shall also inform the Council in writing without delay:</w:t>
      </w:r>
    </w:p>
    <w:p w14:paraId="0BBCA425" w14:textId="77777777" w:rsidR="00585A5C" w:rsidRPr="00C913F0" w:rsidRDefault="00585A5C" w:rsidP="00585A5C">
      <w:pPr>
        <w:pStyle w:val="ListParagraph"/>
        <w:numPr>
          <w:ilvl w:val="0"/>
          <w:numId w:val="38"/>
        </w:numPr>
        <w:tabs>
          <w:tab w:val="left" w:pos="284"/>
        </w:tabs>
        <w:jc w:val="both"/>
        <w:rPr>
          <w:rFonts w:ascii="Tahoma" w:hAnsi="Tahoma" w:cs="Tahoma"/>
          <w:color w:val="000000"/>
          <w:sz w:val="18"/>
          <w:szCs w:val="18"/>
        </w:rPr>
      </w:pPr>
      <w:r w:rsidRPr="00C913F0">
        <w:rPr>
          <w:rFonts w:ascii="Tahoma" w:hAnsi="Tahoma" w:cs="Tahoma"/>
          <w:color w:val="000000"/>
          <w:sz w:val="18"/>
          <w:szCs w:val="18"/>
        </w:rPr>
        <w:lastRenderedPageBreak/>
        <w:t>if they are involved in a merger, takeover or change of ownership or there is a change in their legal status;</w:t>
      </w:r>
    </w:p>
    <w:p w14:paraId="5EF1D277" w14:textId="77777777" w:rsidR="00585A5C" w:rsidRPr="00C913F0" w:rsidRDefault="00585A5C" w:rsidP="00585A5C">
      <w:pPr>
        <w:pStyle w:val="ListParagraph"/>
        <w:numPr>
          <w:ilvl w:val="0"/>
          <w:numId w:val="38"/>
        </w:numPr>
        <w:tabs>
          <w:tab w:val="left" w:pos="284"/>
        </w:tabs>
        <w:jc w:val="both"/>
        <w:rPr>
          <w:rFonts w:ascii="Tahoma" w:hAnsi="Tahoma" w:cs="Tahoma"/>
          <w:color w:val="000000"/>
          <w:sz w:val="18"/>
          <w:szCs w:val="18"/>
        </w:rPr>
      </w:pPr>
      <w:r w:rsidRPr="00C913F0">
        <w:rPr>
          <w:rFonts w:ascii="Tahoma" w:hAnsi="Tahoma" w:cs="Tahoma"/>
          <w:color w:val="000000"/>
          <w:sz w:val="18"/>
          <w:szCs w:val="18"/>
        </w:rPr>
        <w:t>where the Provider is a consortium or similar entity, if there is a change in membership or partnership.</w:t>
      </w:r>
    </w:p>
    <w:p w14:paraId="7E2413D1" w14:textId="77777777" w:rsidR="00585A5C" w:rsidRPr="00C913F0" w:rsidRDefault="00585A5C" w:rsidP="00585A5C">
      <w:pPr>
        <w:pStyle w:val="ListParagraph"/>
        <w:numPr>
          <w:ilvl w:val="0"/>
          <w:numId w:val="38"/>
        </w:numPr>
        <w:tabs>
          <w:tab w:val="left" w:pos="284"/>
        </w:tabs>
        <w:jc w:val="both"/>
        <w:rPr>
          <w:rFonts w:ascii="Tahoma" w:hAnsi="Tahoma" w:cs="Tahoma"/>
          <w:color w:val="000000"/>
          <w:sz w:val="18"/>
          <w:szCs w:val="18"/>
        </w:rPr>
      </w:pPr>
      <w:r w:rsidRPr="00C913F0">
        <w:rPr>
          <w:rFonts w:ascii="Tahoma" w:hAnsi="Tahoma" w:cs="Tahoma"/>
          <w:color w:val="000000"/>
          <w:sz w:val="18"/>
          <w:szCs w:val="18"/>
        </w:rPr>
        <w:t>if they are sentenced by final judgment on one or more of the following charges: participation in a criminal organisation, corruption, fraud, money laundering, terrorist financing, terrorist offences or offences linked to terrorist activities, child labour or trafficking in human beings;</w:t>
      </w:r>
    </w:p>
    <w:p w14:paraId="49192B0B" w14:textId="77777777" w:rsidR="00585A5C" w:rsidRPr="00C913F0" w:rsidRDefault="00585A5C" w:rsidP="00585A5C">
      <w:pPr>
        <w:pStyle w:val="ListParagraph"/>
        <w:numPr>
          <w:ilvl w:val="0"/>
          <w:numId w:val="38"/>
        </w:numPr>
        <w:tabs>
          <w:tab w:val="left" w:pos="284"/>
        </w:tabs>
        <w:jc w:val="both"/>
        <w:rPr>
          <w:rFonts w:ascii="Tahoma" w:hAnsi="Tahoma" w:cs="Tahoma"/>
          <w:color w:val="000000"/>
          <w:sz w:val="18"/>
          <w:szCs w:val="18"/>
        </w:rPr>
      </w:pPr>
      <w:r w:rsidRPr="00C913F0">
        <w:rPr>
          <w:rFonts w:ascii="Tahoma" w:hAnsi="Tahoma" w:cs="Tahoma"/>
          <w:color w:val="000000"/>
          <w:sz w:val="18"/>
          <w:szCs w:val="18"/>
        </w:rPr>
        <w:t>if they are in a situation of bankruptcy, liquidation, termination of activity, insolvency or arrangement with creditors or any like situation arising from a procedure of the same kind, or are subject to a procedure of the same kind;</w:t>
      </w:r>
    </w:p>
    <w:p w14:paraId="6595110C" w14:textId="77777777" w:rsidR="00585A5C" w:rsidRPr="00C913F0" w:rsidRDefault="00585A5C" w:rsidP="00585A5C">
      <w:pPr>
        <w:pStyle w:val="ListParagraph"/>
        <w:numPr>
          <w:ilvl w:val="0"/>
          <w:numId w:val="38"/>
        </w:numPr>
        <w:tabs>
          <w:tab w:val="left" w:pos="284"/>
        </w:tabs>
        <w:jc w:val="both"/>
        <w:rPr>
          <w:rFonts w:ascii="Tahoma" w:hAnsi="Tahoma" w:cs="Tahoma"/>
          <w:color w:val="000000"/>
          <w:sz w:val="18"/>
          <w:szCs w:val="18"/>
        </w:rPr>
      </w:pPr>
      <w:r w:rsidRPr="00C913F0">
        <w:rPr>
          <w:rFonts w:ascii="Tahoma" w:hAnsi="Tahoma" w:cs="Tahoma"/>
          <w:color w:val="000000"/>
          <w:sz w:val="18"/>
          <w:szCs w:val="18"/>
        </w:rPr>
        <w:t>if they have received a judgment with res judicata force, finding an offence that affects their professional integrity or serious professional misconduct;</w:t>
      </w:r>
    </w:p>
    <w:p w14:paraId="22BBE136" w14:textId="77777777" w:rsidR="00585A5C" w:rsidRPr="00C913F0" w:rsidRDefault="00585A5C" w:rsidP="00585A5C">
      <w:pPr>
        <w:pStyle w:val="ListParagraph"/>
        <w:numPr>
          <w:ilvl w:val="0"/>
          <w:numId w:val="38"/>
        </w:numPr>
        <w:tabs>
          <w:tab w:val="left" w:pos="284"/>
        </w:tabs>
        <w:jc w:val="both"/>
        <w:rPr>
          <w:rFonts w:ascii="Tahoma" w:hAnsi="Tahoma" w:cs="Tahoma"/>
          <w:color w:val="000000"/>
          <w:sz w:val="18"/>
          <w:szCs w:val="18"/>
        </w:rPr>
      </w:pPr>
      <w:r w:rsidRPr="00C913F0">
        <w:rPr>
          <w:rFonts w:ascii="Tahoma" w:hAnsi="Tahoma" w:cs="Tahoma"/>
          <w:color w:val="000000"/>
          <w:sz w:val="18"/>
          <w:szCs w:val="18"/>
        </w:rPr>
        <w:t>If they do not comply with their obligations as regards payment of social security contributions, taxes and dues, according to the statutory provisions of their country of legal domicile;</w:t>
      </w:r>
    </w:p>
    <w:p w14:paraId="1CBBA505" w14:textId="77777777" w:rsidR="00585A5C" w:rsidRPr="00C913F0" w:rsidRDefault="00585A5C" w:rsidP="00585A5C">
      <w:pPr>
        <w:pStyle w:val="ListParagraph"/>
        <w:numPr>
          <w:ilvl w:val="0"/>
          <w:numId w:val="38"/>
        </w:numPr>
        <w:tabs>
          <w:tab w:val="left" w:pos="284"/>
        </w:tabs>
        <w:jc w:val="both"/>
        <w:rPr>
          <w:rFonts w:ascii="Tahoma" w:hAnsi="Tahoma" w:cs="Tahoma"/>
          <w:color w:val="000000"/>
          <w:sz w:val="18"/>
          <w:szCs w:val="18"/>
        </w:rPr>
      </w:pPr>
      <w:r w:rsidRPr="00C913F0">
        <w:rPr>
          <w:rFonts w:ascii="Tahoma" w:hAnsi="Tahoma" w:cs="Tahoma"/>
          <w:color w:val="000000"/>
          <w:sz w:val="18"/>
          <w:szCs w:val="18"/>
        </w:rPr>
        <w:t>If they are or are likely to be in a situation of an actual, perceived or potential conflict of interests;</w:t>
      </w:r>
    </w:p>
    <w:p w14:paraId="65B66078" w14:textId="77777777" w:rsidR="00585A5C" w:rsidRPr="00C913F0" w:rsidRDefault="00585A5C" w:rsidP="00585A5C">
      <w:pPr>
        <w:pStyle w:val="ListParagraph"/>
        <w:numPr>
          <w:ilvl w:val="0"/>
          <w:numId w:val="38"/>
        </w:numPr>
        <w:tabs>
          <w:tab w:val="left" w:pos="284"/>
        </w:tabs>
        <w:jc w:val="both"/>
        <w:rPr>
          <w:rFonts w:ascii="Tahoma" w:hAnsi="Tahoma" w:cs="Tahoma"/>
          <w:color w:val="000000"/>
          <w:sz w:val="18"/>
          <w:szCs w:val="18"/>
        </w:rPr>
      </w:pPr>
      <w:r w:rsidRPr="00C913F0">
        <w:rPr>
          <w:rFonts w:ascii="Tahoma" w:hAnsi="Tahoma" w:cs="Tahoma"/>
          <w:color w:val="000000"/>
          <w:sz w:val="18"/>
          <w:szCs w:val="18"/>
        </w:rPr>
        <w:t>if they are or if their owner(s) or executive officer(s), in the case of legal persons, are included in the lists of persons or entities subject to restrictive measures applied by the United Nations Security Council or the European Union.</w:t>
      </w:r>
    </w:p>
    <w:p w14:paraId="209FC984" w14:textId="77777777" w:rsidR="00585A5C" w:rsidRPr="00C913F0" w:rsidRDefault="00585A5C" w:rsidP="00585A5C">
      <w:pPr>
        <w:tabs>
          <w:tab w:val="left" w:pos="284"/>
        </w:tabs>
        <w:autoSpaceDE w:val="0"/>
        <w:autoSpaceDN w:val="0"/>
        <w:jc w:val="both"/>
        <w:rPr>
          <w:rFonts w:ascii="Tahoma" w:hAnsi="Tahoma" w:cs="Tahoma"/>
          <w:b/>
          <w:smallCaps/>
          <w:color w:val="365F91" w:themeColor="accent1" w:themeShade="BF"/>
          <w:sz w:val="18"/>
          <w:szCs w:val="18"/>
          <w:lang w:eastAsia="fr-FR"/>
        </w:rPr>
      </w:pPr>
      <w:r w:rsidRPr="00C913F0">
        <w:rPr>
          <w:rFonts w:ascii="Tahoma" w:hAnsi="Tahoma" w:cs="Tahoma"/>
          <w:b/>
          <w:smallCaps/>
          <w:color w:val="365F91" w:themeColor="accent1" w:themeShade="BF"/>
          <w:sz w:val="18"/>
          <w:szCs w:val="18"/>
          <w:lang w:eastAsia="fr-FR"/>
        </w:rPr>
        <w:t xml:space="preserve">Article 12 – Cooperation with investigative processes  </w:t>
      </w:r>
    </w:p>
    <w:p w14:paraId="2D029257" w14:textId="77777777" w:rsidR="00585A5C" w:rsidRPr="00C913F0" w:rsidRDefault="00585A5C" w:rsidP="00585A5C">
      <w:pPr>
        <w:tabs>
          <w:tab w:val="left" w:pos="284"/>
        </w:tabs>
        <w:jc w:val="both"/>
        <w:rPr>
          <w:rFonts w:ascii="Tahoma" w:hAnsi="Tahoma" w:cs="Tahoma"/>
          <w:color w:val="000000"/>
          <w:sz w:val="18"/>
          <w:szCs w:val="18"/>
          <w:lang w:val="en-US"/>
        </w:rPr>
      </w:pPr>
      <w:r w:rsidRPr="00C913F0">
        <w:rPr>
          <w:rFonts w:ascii="Tahoma" w:hAnsi="Tahoma" w:cs="Tahoma"/>
          <w:color w:val="000000"/>
          <w:sz w:val="18"/>
          <w:szCs w:val="18"/>
          <w:lang w:val="en-US"/>
        </w:rPr>
        <w:t>12.1 The Provider agrees:</w:t>
      </w:r>
    </w:p>
    <w:p w14:paraId="56B4CEB9" w14:textId="77777777" w:rsidR="00585A5C" w:rsidRPr="00C913F0" w:rsidRDefault="00585A5C" w:rsidP="00585A5C">
      <w:pPr>
        <w:pStyle w:val="ListParagraph"/>
        <w:numPr>
          <w:ilvl w:val="0"/>
          <w:numId w:val="36"/>
        </w:numPr>
        <w:tabs>
          <w:tab w:val="left" w:pos="142"/>
          <w:tab w:val="left" w:pos="284"/>
          <w:tab w:val="left" w:pos="851"/>
          <w:tab w:val="left" w:pos="993"/>
        </w:tabs>
        <w:jc w:val="both"/>
        <w:rPr>
          <w:rFonts w:ascii="Tahoma" w:hAnsi="Tahoma" w:cs="Tahoma"/>
          <w:color w:val="000000"/>
          <w:sz w:val="18"/>
          <w:szCs w:val="18"/>
          <w:lang w:val="en-US"/>
        </w:rPr>
      </w:pPr>
      <w:r w:rsidRPr="00C913F0">
        <w:rPr>
          <w:rFonts w:ascii="Tahoma" w:hAnsi="Tahoma" w:cs="Tahoma"/>
          <w:color w:val="000000"/>
          <w:sz w:val="18"/>
          <w:szCs w:val="18"/>
          <w:lang w:val="en-US"/>
        </w:rPr>
        <w:t>to fully cooperate with any investigative processes into suspected wrongdoing that might adversely affect the Council of Europe’s interests undertaken by the Council in accordance with its legal framework; cooperation shall include but shall not be limited to providing immediate access to relevant documents and information as requested by the Council (in whatever form), participation of persons involved in the implementation of activities in interviews, providing immediate access to premises and tools used in the implementation of the contract, as well as any relevant products and/or outputs;</w:t>
      </w:r>
    </w:p>
    <w:p w14:paraId="716B751B" w14:textId="77777777" w:rsidR="00585A5C" w:rsidRPr="00C913F0" w:rsidRDefault="00585A5C" w:rsidP="00585A5C">
      <w:pPr>
        <w:pStyle w:val="ListParagraph"/>
        <w:numPr>
          <w:ilvl w:val="0"/>
          <w:numId w:val="36"/>
        </w:numPr>
        <w:tabs>
          <w:tab w:val="left" w:pos="142"/>
          <w:tab w:val="left" w:pos="284"/>
          <w:tab w:val="left" w:pos="851"/>
          <w:tab w:val="left" w:pos="993"/>
        </w:tabs>
        <w:jc w:val="both"/>
        <w:rPr>
          <w:rFonts w:ascii="Tahoma" w:hAnsi="Tahoma" w:cs="Tahoma"/>
          <w:color w:val="000000"/>
          <w:sz w:val="18"/>
          <w:szCs w:val="18"/>
          <w:lang w:val="en-US"/>
        </w:rPr>
      </w:pPr>
      <w:r w:rsidRPr="00C913F0">
        <w:rPr>
          <w:rFonts w:ascii="Tahoma" w:hAnsi="Tahoma" w:cs="Tahoma"/>
          <w:color w:val="000000"/>
          <w:sz w:val="18"/>
          <w:szCs w:val="18"/>
          <w:lang w:val="en-US"/>
        </w:rPr>
        <w:t>to maintain the confidentiality of the proceedings, unless disclosure is required by law or authorised by the Council;</w:t>
      </w:r>
    </w:p>
    <w:p w14:paraId="42788E36" w14:textId="77777777" w:rsidR="00585A5C" w:rsidRPr="00C913F0" w:rsidRDefault="00585A5C" w:rsidP="00585A5C">
      <w:pPr>
        <w:pStyle w:val="ListParagraph"/>
        <w:numPr>
          <w:ilvl w:val="0"/>
          <w:numId w:val="36"/>
        </w:numPr>
        <w:tabs>
          <w:tab w:val="left" w:pos="142"/>
          <w:tab w:val="left" w:pos="284"/>
          <w:tab w:val="left" w:pos="851"/>
          <w:tab w:val="left" w:pos="993"/>
        </w:tabs>
        <w:jc w:val="both"/>
        <w:rPr>
          <w:rFonts w:ascii="Tahoma" w:hAnsi="Tahoma" w:cs="Tahoma"/>
          <w:color w:val="000000"/>
          <w:sz w:val="18"/>
          <w:szCs w:val="18"/>
          <w:lang w:val="en-US"/>
        </w:rPr>
      </w:pPr>
      <w:r w:rsidRPr="00C913F0">
        <w:rPr>
          <w:rFonts w:ascii="Tahoma" w:hAnsi="Tahoma" w:cs="Tahoma"/>
          <w:color w:val="000000"/>
          <w:sz w:val="18"/>
          <w:szCs w:val="18"/>
          <w:lang w:val="en-US"/>
        </w:rPr>
        <w:t>to refrain from any retaliation against any individual who has reported in good faith, or is suspected of having reported, suspected wrongdoing affecting the Council’s interests, as well as any person who has cooperated with an investigative process undertaken by the Council;</w:t>
      </w:r>
    </w:p>
    <w:p w14:paraId="25F47BC5" w14:textId="77777777" w:rsidR="00585A5C" w:rsidRPr="00C913F0" w:rsidRDefault="00585A5C" w:rsidP="00585A5C">
      <w:pPr>
        <w:pStyle w:val="ListParagraph"/>
        <w:numPr>
          <w:ilvl w:val="1"/>
          <w:numId w:val="39"/>
        </w:numPr>
        <w:tabs>
          <w:tab w:val="left" w:pos="142"/>
          <w:tab w:val="left" w:pos="426"/>
          <w:tab w:val="left" w:pos="851"/>
          <w:tab w:val="left" w:pos="993"/>
        </w:tabs>
        <w:ind w:left="426" w:hanging="426"/>
        <w:jc w:val="both"/>
        <w:rPr>
          <w:rFonts w:ascii="Tahoma" w:hAnsi="Tahoma" w:cs="Tahoma"/>
          <w:color w:val="000000"/>
          <w:sz w:val="18"/>
          <w:szCs w:val="18"/>
          <w:lang w:val="en-US"/>
        </w:rPr>
      </w:pPr>
      <w:r w:rsidRPr="00C913F0">
        <w:rPr>
          <w:rFonts w:ascii="Tahoma" w:hAnsi="Tahoma" w:cs="Tahoma"/>
          <w:color w:val="000000"/>
          <w:sz w:val="18"/>
          <w:szCs w:val="18"/>
          <w:lang w:val="en-US"/>
        </w:rPr>
        <w:t>The Provider acknowledges and accepts that any failure to comply with the above-mentioned provisions or to otherwise respect the terms of the contract and/or other applicable standards set by the Council may result in adverse actions, as necessary, including but not limited to the termination of this Contract, recovery of funds, reporting to national or other authorities and/or stakeholders involved, and restrictions in terms of awarding other contracts.</w:t>
      </w:r>
    </w:p>
    <w:p w14:paraId="2F3CF95A" w14:textId="77777777" w:rsidR="00585A5C" w:rsidRPr="00C913F0" w:rsidRDefault="00585A5C" w:rsidP="00585A5C">
      <w:pPr>
        <w:tabs>
          <w:tab w:val="left" w:pos="284"/>
        </w:tabs>
        <w:autoSpaceDE w:val="0"/>
        <w:autoSpaceDN w:val="0"/>
        <w:jc w:val="both"/>
        <w:rPr>
          <w:rFonts w:ascii="Tahoma" w:hAnsi="Tahoma" w:cs="Tahoma"/>
          <w:b/>
          <w:smallCaps/>
          <w:color w:val="365F91" w:themeColor="accent1" w:themeShade="BF"/>
          <w:sz w:val="18"/>
          <w:szCs w:val="18"/>
          <w:lang w:eastAsia="fr-FR"/>
        </w:rPr>
      </w:pPr>
      <w:r w:rsidRPr="00C913F0">
        <w:rPr>
          <w:rFonts w:ascii="Tahoma" w:hAnsi="Tahoma" w:cs="Tahoma"/>
          <w:b/>
          <w:smallCaps/>
          <w:color w:val="365F91" w:themeColor="accent1" w:themeShade="BF"/>
          <w:sz w:val="18"/>
          <w:szCs w:val="18"/>
          <w:lang w:eastAsia="fr-FR"/>
        </w:rPr>
        <w:t xml:space="preserve">Article 13 - Disputes </w:t>
      </w:r>
    </w:p>
    <w:p w14:paraId="5136C1CB" w14:textId="77777777" w:rsidR="00585A5C" w:rsidRPr="00C913F0" w:rsidRDefault="00585A5C" w:rsidP="00585A5C">
      <w:pPr>
        <w:pStyle w:val="ListParagraph"/>
        <w:numPr>
          <w:ilvl w:val="1"/>
          <w:numId w:val="41"/>
        </w:numPr>
        <w:tabs>
          <w:tab w:val="left" w:pos="142"/>
          <w:tab w:val="left" w:pos="426"/>
          <w:tab w:val="left" w:pos="851"/>
          <w:tab w:val="left" w:pos="993"/>
        </w:tabs>
        <w:jc w:val="both"/>
        <w:rPr>
          <w:rFonts w:ascii="Tahoma" w:hAnsi="Tahoma" w:cs="Tahoma"/>
          <w:color w:val="000000"/>
          <w:sz w:val="18"/>
          <w:szCs w:val="18"/>
          <w:lang w:val="en-US"/>
        </w:rPr>
      </w:pPr>
      <w:bookmarkStart w:id="21" w:name="_Hlk62555726"/>
      <w:r w:rsidRPr="00C913F0">
        <w:rPr>
          <w:rFonts w:ascii="Tahoma" w:hAnsi="Tahoma" w:cs="Tahoma"/>
          <w:color w:val="000000"/>
          <w:sz w:val="18"/>
          <w:szCs w:val="18"/>
          <w:lang w:val="en-US"/>
        </w:rPr>
        <w:t xml:space="preserve"> Any dispute regarding this Contract shall - failing a friendly settlement between the Parties - be submitted to arbitration.</w:t>
      </w:r>
    </w:p>
    <w:p w14:paraId="3CB56941" w14:textId="77777777" w:rsidR="00585A5C" w:rsidRPr="00C913F0" w:rsidRDefault="00585A5C" w:rsidP="00585A5C">
      <w:pPr>
        <w:tabs>
          <w:tab w:val="left" w:pos="142"/>
          <w:tab w:val="left" w:pos="426"/>
          <w:tab w:val="left" w:pos="567"/>
        </w:tabs>
        <w:ind w:left="426" w:hanging="426"/>
        <w:jc w:val="both"/>
        <w:rPr>
          <w:rFonts w:ascii="Tahoma" w:hAnsi="Tahoma" w:cs="Tahoma"/>
          <w:color w:val="000000"/>
          <w:sz w:val="18"/>
          <w:szCs w:val="18"/>
          <w:lang w:val="en-US"/>
        </w:rPr>
      </w:pPr>
      <w:r w:rsidRPr="00C913F0">
        <w:rPr>
          <w:rFonts w:ascii="Tahoma" w:hAnsi="Tahoma" w:cs="Tahoma"/>
          <w:color w:val="000000"/>
          <w:sz w:val="18"/>
          <w:szCs w:val="18"/>
          <w:lang w:val="en-US"/>
        </w:rPr>
        <w:t>13.2 The Arbitration Board shall be composed of two arbitrators each selected by one of the parties, and of a presiding arbitrator, appointed by the other two arbitrators; in the event of no presiding arbitrator being appointed under the above conditions within a period of six months, the President of the Tribunal Judiciaire of Strasbourg shall make the appointment.</w:t>
      </w:r>
    </w:p>
    <w:p w14:paraId="1693BAA8" w14:textId="77777777" w:rsidR="00585A5C" w:rsidRPr="00C913F0" w:rsidRDefault="00585A5C" w:rsidP="00585A5C">
      <w:pPr>
        <w:pStyle w:val="ListParagraph"/>
        <w:numPr>
          <w:ilvl w:val="1"/>
          <w:numId w:val="40"/>
        </w:numPr>
        <w:tabs>
          <w:tab w:val="left" w:pos="142"/>
          <w:tab w:val="left" w:pos="426"/>
          <w:tab w:val="left" w:pos="851"/>
          <w:tab w:val="left" w:pos="993"/>
        </w:tabs>
        <w:ind w:left="426" w:hanging="426"/>
        <w:jc w:val="both"/>
        <w:rPr>
          <w:rFonts w:ascii="Tahoma" w:hAnsi="Tahoma" w:cs="Tahoma"/>
          <w:color w:val="000000"/>
          <w:sz w:val="18"/>
          <w:szCs w:val="18"/>
          <w:lang w:val="en-US"/>
        </w:rPr>
      </w:pPr>
      <w:r w:rsidRPr="00C913F0">
        <w:rPr>
          <w:rFonts w:ascii="Tahoma" w:hAnsi="Tahoma" w:cs="Tahoma"/>
          <w:color w:val="000000"/>
          <w:sz w:val="18"/>
          <w:szCs w:val="18"/>
          <w:lang w:val="en-US"/>
        </w:rPr>
        <w:t>Alternatively, the parties may submit the dispute for decision to a single arbitrator selected by them by common agreement or, failing such agreement, by the President of the Tribunal Judiciaire of Strasbourg.</w:t>
      </w:r>
    </w:p>
    <w:p w14:paraId="3C6C82EB" w14:textId="77777777" w:rsidR="00585A5C" w:rsidRPr="00C913F0" w:rsidRDefault="00585A5C" w:rsidP="00585A5C">
      <w:pPr>
        <w:pStyle w:val="ListParagraph"/>
        <w:numPr>
          <w:ilvl w:val="1"/>
          <w:numId w:val="40"/>
        </w:numPr>
        <w:tabs>
          <w:tab w:val="left" w:pos="142"/>
          <w:tab w:val="left" w:pos="426"/>
          <w:tab w:val="left" w:pos="851"/>
          <w:tab w:val="left" w:pos="993"/>
        </w:tabs>
        <w:ind w:left="426" w:hanging="426"/>
        <w:jc w:val="both"/>
        <w:rPr>
          <w:rFonts w:ascii="Tahoma" w:hAnsi="Tahoma" w:cs="Tahoma"/>
          <w:color w:val="000000"/>
          <w:sz w:val="18"/>
          <w:szCs w:val="18"/>
          <w:lang w:val="en-US"/>
        </w:rPr>
      </w:pPr>
      <w:r w:rsidRPr="00C913F0">
        <w:rPr>
          <w:rFonts w:ascii="Tahoma" w:hAnsi="Tahoma" w:cs="Tahoma"/>
          <w:color w:val="000000"/>
          <w:sz w:val="18"/>
          <w:szCs w:val="18"/>
          <w:lang w:val="en-US"/>
        </w:rPr>
        <w:t>The Board referred to in paragraph 2 of this Article or, where appropriate, the arbitrator referred to in paragraph 3 of this Article, shall determine the procedure to be followed.</w:t>
      </w:r>
    </w:p>
    <w:p w14:paraId="29E73A94" w14:textId="77777777" w:rsidR="003C6CCF" w:rsidRDefault="00585A5C" w:rsidP="003C6CCF">
      <w:pPr>
        <w:pStyle w:val="ListParagraph"/>
        <w:numPr>
          <w:ilvl w:val="1"/>
          <w:numId w:val="40"/>
        </w:numPr>
        <w:tabs>
          <w:tab w:val="left" w:pos="142"/>
          <w:tab w:val="left" w:pos="426"/>
          <w:tab w:val="left" w:pos="851"/>
          <w:tab w:val="left" w:pos="993"/>
        </w:tabs>
        <w:ind w:left="426" w:hanging="426"/>
        <w:jc w:val="both"/>
        <w:rPr>
          <w:rFonts w:ascii="Tahoma" w:hAnsi="Tahoma" w:cs="Tahoma"/>
          <w:color w:val="000000"/>
          <w:sz w:val="18"/>
          <w:szCs w:val="18"/>
          <w:lang w:val="en-US"/>
        </w:rPr>
      </w:pPr>
      <w:r w:rsidRPr="00C913F0">
        <w:rPr>
          <w:rFonts w:ascii="Tahoma" w:hAnsi="Tahoma" w:cs="Tahoma"/>
          <w:color w:val="000000"/>
          <w:sz w:val="18"/>
          <w:szCs w:val="18"/>
          <w:lang w:val="en-US"/>
        </w:rPr>
        <w:t>If the parties do not agree upon the law applicable the Board or, where appropriate, the arbitrator shall decide ex aequo et bono having regard to the general principles of law and to commercial usage.</w:t>
      </w:r>
    </w:p>
    <w:p w14:paraId="26BF0500" w14:textId="77777777" w:rsidR="0072200B" w:rsidRPr="003C6CCF" w:rsidRDefault="00585A5C" w:rsidP="003C6CCF">
      <w:pPr>
        <w:pStyle w:val="ListParagraph"/>
        <w:numPr>
          <w:ilvl w:val="1"/>
          <w:numId w:val="40"/>
        </w:numPr>
        <w:tabs>
          <w:tab w:val="left" w:pos="142"/>
          <w:tab w:val="left" w:pos="426"/>
          <w:tab w:val="left" w:pos="851"/>
          <w:tab w:val="left" w:pos="993"/>
        </w:tabs>
        <w:ind w:left="426" w:hanging="426"/>
        <w:jc w:val="both"/>
        <w:rPr>
          <w:rFonts w:ascii="Tahoma" w:hAnsi="Tahoma" w:cs="Tahoma"/>
          <w:color w:val="000000"/>
          <w:sz w:val="18"/>
          <w:szCs w:val="18"/>
          <w:lang w:val="en-US"/>
        </w:rPr>
      </w:pPr>
      <w:r w:rsidRPr="003C6CCF">
        <w:rPr>
          <w:rFonts w:ascii="Tahoma" w:hAnsi="Tahoma" w:cs="Tahoma"/>
          <w:color w:val="000000"/>
          <w:sz w:val="18"/>
          <w:szCs w:val="18"/>
          <w:lang w:val="en-US"/>
        </w:rPr>
        <w:t>The arbitral decision shall be binding upon the parties and there shall be no appeal from it.</w:t>
      </w:r>
      <w:bookmarkEnd w:id="21"/>
      <w:r w:rsidRPr="003C6CCF">
        <w:rPr>
          <w:rFonts w:ascii="Tahoma" w:hAnsi="Tahoma" w:cs="Tahoma"/>
          <w:color w:val="000000"/>
          <w:sz w:val="18"/>
          <w:szCs w:val="18"/>
          <w:lang w:val="en-US"/>
        </w:rPr>
        <w:t xml:space="preserve">  </w:t>
      </w:r>
    </w:p>
    <w:p w14:paraId="092FA48C" w14:textId="77777777" w:rsidR="00585A5C" w:rsidRDefault="00585A5C" w:rsidP="00585A5C">
      <w:pPr>
        <w:pBdr>
          <w:bottom w:val="single" w:sz="2" w:space="1" w:color="808080"/>
        </w:pBdr>
        <w:tabs>
          <w:tab w:val="left" w:pos="284"/>
        </w:tabs>
        <w:spacing w:after="120"/>
        <w:rPr>
          <w:rFonts w:ascii="Tahoma" w:hAnsi="Tahoma" w:cs="Tahoma"/>
          <w:color w:val="000000"/>
          <w:sz w:val="18"/>
          <w:szCs w:val="18"/>
          <w:lang w:val="en-US"/>
        </w:rPr>
      </w:pPr>
    </w:p>
    <w:p w14:paraId="03C856A5" w14:textId="77777777" w:rsidR="008A55BD" w:rsidRPr="00D0286A" w:rsidRDefault="008A55BD" w:rsidP="00585A5C">
      <w:pPr>
        <w:pBdr>
          <w:bottom w:val="single" w:sz="2" w:space="1" w:color="808080"/>
        </w:pBdr>
        <w:tabs>
          <w:tab w:val="left" w:pos="284"/>
        </w:tabs>
        <w:spacing w:after="120"/>
        <w:rPr>
          <w:rFonts w:ascii="Tahoma" w:hAnsi="Tahoma" w:cs="Tahoma"/>
          <w:b/>
          <w:lang w:eastAsia="en-US"/>
        </w:rPr>
        <w:sectPr w:rsidR="008A55BD" w:rsidRPr="00D0286A" w:rsidSect="007B4C8C">
          <w:type w:val="continuous"/>
          <w:pgSz w:w="11907" w:h="16840" w:code="9"/>
          <w:pgMar w:top="709" w:right="850" w:bottom="567" w:left="709" w:header="284" w:footer="284" w:gutter="0"/>
          <w:cols w:space="142"/>
          <w:docGrid w:linePitch="360"/>
        </w:sectPr>
      </w:pPr>
    </w:p>
    <w:p w14:paraId="37B0ABDE" w14:textId="77777777" w:rsidR="00A77DE0" w:rsidRPr="00D0286A" w:rsidRDefault="00A77DE0" w:rsidP="00BB66CF">
      <w:pPr>
        <w:tabs>
          <w:tab w:val="left" w:pos="284"/>
        </w:tabs>
        <w:autoSpaceDE w:val="0"/>
        <w:autoSpaceDN w:val="0"/>
        <w:jc w:val="center"/>
        <w:rPr>
          <w:rFonts w:ascii="Tahoma" w:hAnsi="Tahoma" w:cs="Tahoma"/>
          <w:b/>
          <w:bCs/>
          <w:sz w:val="20"/>
          <w:szCs w:val="20"/>
          <w:lang w:eastAsia="fr-FR"/>
        </w:rPr>
      </w:pPr>
    </w:p>
    <w:sectPr w:rsidR="00A77DE0" w:rsidRPr="00D0286A" w:rsidSect="00A77DE0">
      <w:type w:val="continuous"/>
      <w:pgSz w:w="11907" w:h="16840" w:code="9"/>
      <w:pgMar w:top="851" w:right="1134" w:bottom="851" w:left="1418"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68128" w14:textId="77777777" w:rsidR="00E439C7" w:rsidRDefault="00E439C7" w:rsidP="00D50F13">
      <w:r>
        <w:separator/>
      </w:r>
    </w:p>
  </w:endnote>
  <w:endnote w:type="continuationSeparator" w:id="0">
    <w:p w14:paraId="10ABA814" w14:textId="77777777" w:rsidR="00E439C7" w:rsidRDefault="00E439C7" w:rsidP="00D5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4" w:space="0" w:color="auto"/>
      </w:tblBorders>
      <w:tblLayout w:type="fixed"/>
      <w:tblLook w:val="04A0" w:firstRow="1" w:lastRow="0" w:firstColumn="1" w:lastColumn="0" w:noHBand="0" w:noVBand="1"/>
    </w:tblPr>
    <w:tblGrid>
      <w:gridCol w:w="1364"/>
      <w:gridCol w:w="3287"/>
    </w:tblGrid>
    <w:tr w:rsidR="00E320C9" w:rsidRPr="00AE2D2B" w14:paraId="501545D2" w14:textId="77777777" w:rsidTr="00E320C9">
      <w:trPr>
        <w:trHeight w:val="279"/>
        <w:jc w:val="center"/>
      </w:trPr>
      <w:tc>
        <w:tcPr>
          <w:tcW w:w="1364" w:type="dxa"/>
          <w:tcBorders>
            <w:top w:val="single" w:sz="2" w:space="0" w:color="808080"/>
            <w:left w:val="single" w:sz="2" w:space="0" w:color="808080"/>
            <w:bottom w:val="single" w:sz="2" w:space="0" w:color="808080"/>
            <w:right w:val="nil"/>
          </w:tcBorders>
          <w:shd w:val="clear" w:color="auto" w:fill="F2F2F2"/>
          <w:vAlign w:val="center"/>
        </w:tcPr>
        <w:p w14:paraId="4370D002" w14:textId="77777777" w:rsidR="00E320C9" w:rsidRPr="00AE2D2B" w:rsidRDefault="00E320C9" w:rsidP="004965C8">
          <w:pPr>
            <w:jc w:val="right"/>
            <w:rPr>
              <w:rFonts w:ascii="Arial Narrow" w:hAnsi="Arial Narrow"/>
              <w:sz w:val="18"/>
              <w:szCs w:val="18"/>
            </w:rPr>
          </w:pPr>
          <w:r w:rsidRPr="00AE2D2B">
            <w:rPr>
              <w:rFonts w:ascii="Arial Narrow" w:hAnsi="Arial Narrow"/>
              <w:sz w:val="18"/>
              <w:szCs w:val="18"/>
            </w:rPr>
            <w:t xml:space="preserve">Contract No. </w:t>
          </w:r>
          <w:r w:rsidRPr="00AE2D2B">
            <w:rPr>
              <w:rFonts w:ascii="Times New Roman" w:hAnsi="Times New Roman" w:cs="Times New Roman"/>
              <w:color w:val="0070C0"/>
              <w:sz w:val="18"/>
              <w:szCs w:val="18"/>
            </w:rPr>
            <w:t>►</w:t>
          </w:r>
        </w:p>
      </w:tc>
      <w:tc>
        <w:tcPr>
          <w:tcW w:w="3287" w:type="dxa"/>
          <w:tcBorders>
            <w:top w:val="single" w:sz="2" w:space="0" w:color="808080"/>
            <w:left w:val="nil"/>
            <w:bottom w:val="single" w:sz="2" w:space="0" w:color="808080"/>
            <w:right w:val="single" w:sz="2" w:space="0" w:color="808080"/>
          </w:tcBorders>
          <w:shd w:val="clear" w:color="auto" w:fill="FFFFFF"/>
          <w:vAlign w:val="center"/>
        </w:tcPr>
        <w:p w14:paraId="59E8B930" w14:textId="37F7A016" w:rsidR="00E320C9" w:rsidRPr="00AE2D2B" w:rsidRDefault="00245A29" w:rsidP="004965C8">
          <w:pPr>
            <w:rPr>
              <w:rFonts w:ascii="Arial Narrow" w:hAnsi="Arial Narrow"/>
              <w:caps/>
              <w:color w:val="000000"/>
              <w:sz w:val="18"/>
              <w:szCs w:val="18"/>
              <w:highlight w:val="cyan"/>
            </w:rPr>
          </w:pPr>
          <w:r w:rsidRPr="00245A29">
            <w:rPr>
              <w:rFonts w:ascii="Arial Narrow" w:hAnsi="Arial Narrow"/>
              <w:caps/>
              <w:color w:val="000000"/>
              <w:sz w:val="18"/>
              <w:szCs w:val="18"/>
            </w:rPr>
            <w:t>3911/2026/05</w:t>
          </w:r>
        </w:p>
      </w:tc>
    </w:tr>
  </w:tbl>
  <w:p w14:paraId="5B246BE5" w14:textId="77777777" w:rsidR="000013DF" w:rsidRDefault="000013DF" w:rsidP="00A533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DF1D0" w14:textId="77777777" w:rsidR="00FC72C5" w:rsidRPr="00FC72C5" w:rsidRDefault="00FC72C5">
    <w:pPr>
      <w:pStyle w:val="Footer"/>
      <w:jc w:val="right"/>
      <w:rPr>
        <w:sz w:val="20"/>
        <w:szCs w:val="20"/>
      </w:rPr>
    </w:pPr>
  </w:p>
  <w:p w14:paraId="4F028A9C" w14:textId="77777777" w:rsidR="00FC72C5" w:rsidRDefault="00FC7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6721B" w14:textId="77777777" w:rsidR="00E439C7" w:rsidRDefault="00E439C7" w:rsidP="00D50F13">
      <w:r>
        <w:separator/>
      </w:r>
    </w:p>
  </w:footnote>
  <w:footnote w:type="continuationSeparator" w:id="0">
    <w:p w14:paraId="2ACAF61B" w14:textId="77777777" w:rsidR="00E439C7" w:rsidRDefault="00E439C7" w:rsidP="00D50F13">
      <w:r>
        <w:continuationSeparator/>
      </w:r>
    </w:p>
  </w:footnote>
  <w:footnote w:id="1">
    <w:p w14:paraId="25B7F418" w14:textId="77777777" w:rsidR="000013DF" w:rsidRPr="005C0824" w:rsidRDefault="000013DF" w:rsidP="000013DF">
      <w:pPr>
        <w:pStyle w:val="FootnoteText"/>
        <w:rPr>
          <w:rFonts w:ascii="Tahoma" w:hAnsi="Tahoma" w:cs="Tahoma"/>
          <w:sz w:val="18"/>
          <w:szCs w:val="18"/>
          <w:lang w:val="en-US"/>
        </w:rPr>
      </w:pPr>
      <w:r w:rsidRPr="005C0824">
        <w:rPr>
          <w:rStyle w:val="FootnoteReference"/>
          <w:rFonts w:ascii="Tahoma" w:hAnsi="Tahoma" w:cs="Tahoma"/>
          <w:sz w:val="18"/>
          <w:szCs w:val="18"/>
        </w:rPr>
        <w:footnoteRef/>
      </w:r>
      <w:r w:rsidRPr="005C0824">
        <w:rPr>
          <w:rFonts w:ascii="Tahoma" w:hAnsi="Tahoma" w:cs="Tahoma"/>
          <w:sz w:val="18"/>
          <w:szCs w:val="18"/>
          <w:lang w:val="en-US"/>
        </w:rPr>
        <w:t xml:space="preserve"> </w:t>
      </w:r>
      <w:r w:rsidRPr="005C0824">
        <w:rPr>
          <w:rFonts w:ascii="Tahoma" w:hAnsi="Tahoma" w:cs="Tahoma"/>
          <w:sz w:val="18"/>
          <w:szCs w:val="18"/>
        </w:rPr>
        <w:t>Which</w:t>
      </w:r>
      <w:r w:rsidRPr="005C0824">
        <w:rPr>
          <w:rFonts w:ascii="Tahoma" w:hAnsi="Tahoma" w:cs="Tahoma"/>
          <w:sz w:val="18"/>
          <w:szCs w:val="18"/>
          <w:lang w:val="en-US"/>
        </w:rPr>
        <w:t xml:space="preserve"> has </w:t>
      </w:r>
      <w:r w:rsidRPr="005C0824">
        <w:rPr>
          <w:rFonts w:ascii="Tahoma" w:hAnsi="Tahoma" w:cs="Tahoma"/>
          <w:sz w:val="18"/>
          <w:szCs w:val="18"/>
        </w:rPr>
        <w:t>its</w:t>
      </w:r>
      <w:r w:rsidRPr="005C0824">
        <w:rPr>
          <w:rFonts w:ascii="Tahoma" w:hAnsi="Tahoma" w:cs="Tahoma"/>
          <w:sz w:val="18"/>
          <w:szCs w:val="18"/>
          <w:lang w:val="en-US"/>
        </w:rPr>
        <w:t xml:space="preserve"> </w:t>
      </w:r>
      <w:r w:rsidRPr="005C0824">
        <w:rPr>
          <w:rFonts w:ascii="Tahoma" w:hAnsi="Tahoma" w:cs="Tahoma"/>
          <w:sz w:val="18"/>
          <w:szCs w:val="18"/>
        </w:rPr>
        <w:t>seat</w:t>
      </w:r>
      <w:r w:rsidRPr="005C0824">
        <w:rPr>
          <w:rFonts w:ascii="Tahoma" w:hAnsi="Tahoma" w:cs="Tahoma"/>
          <w:sz w:val="18"/>
          <w:szCs w:val="18"/>
          <w:lang w:val="en-US"/>
        </w:rPr>
        <w:t xml:space="preserve"> </w:t>
      </w:r>
      <w:r w:rsidR="00B133A9" w:rsidRPr="005C0824">
        <w:rPr>
          <w:rFonts w:ascii="Tahoma" w:hAnsi="Tahoma" w:cs="Tahoma"/>
          <w:sz w:val="18"/>
          <w:szCs w:val="18"/>
          <w:lang w:val="en-US"/>
        </w:rPr>
        <w:t>Avenue</w:t>
      </w:r>
      <w:r w:rsidRPr="005C0824">
        <w:rPr>
          <w:rFonts w:ascii="Tahoma" w:hAnsi="Tahoma" w:cs="Tahoma"/>
          <w:sz w:val="18"/>
          <w:szCs w:val="18"/>
          <w:lang w:val="en-US"/>
        </w:rPr>
        <w:t xml:space="preserve"> de l’Europe, 67075 Strasbourg Cedex, France</w:t>
      </w:r>
    </w:p>
  </w:footnote>
  <w:footnote w:id="2">
    <w:p w14:paraId="1D1BF43E" w14:textId="77777777" w:rsidR="007D5D34" w:rsidRPr="00C546D8" w:rsidRDefault="007D5D34" w:rsidP="007D5D34">
      <w:pPr>
        <w:pStyle w:val="FootnoteText"/>
        <w:rPr>
          <w:rFonts w:ascii="Tahoma" w:hAnsi="Tahoma" w:cs="Tahoma"/>
          <w:sz w:val="18"/>
          <w:szCs w:val="18"/>
        </w:rPr>
      </w:pPr>
      <w:r w:rsidRPr="00C546D8">
        <w:rPr>
          <w:rStyle w:val="FootnoteReference"/>
          <w:rFonts w:ascii="Tahoma" w:hAnsi="Tahoma" w:cs="Tahoma"/>
          <w:sz w:val="18"/>
          <w:szCs w:val="18"/>
        </w:rPr>
        <w:footnoteRef/>
      </w:r>
      <w:r w:rsidRPr="00C546D8">
        <w:rPr>
          <w:rFonts w:ascii="Tahoma" w:hAnsi="Tahoma" w:cs="Tahoma"/>
          <w:sz w:val="18"/>
          <w:szCs w:val="18"/>
        </w:rPr>
        <w:t xml:space="preserve"> The Council of Europe reserves the right to request documentary evidence.</w:t>
      </w:r>
    </w:p>
  </w:footnote>
  <w:footnote w:id="3">
    <w:p w14:paraId="5475B8DA" w14:textId="77777777" w:rsidR="007D5D34" w:rsidRPr="000D1518" w:rsidRDefault="007D5D34" w:rsidP="007D5D34">
      <w:pPr>
        <w:pStyle w:val="FootnoteText"/>
        <w:rPr>
          <w:b/>
          <w:bCs/>
        </w:rPr>
      </w:pPr>
      <w:r w:rsidRPr="000D1518">
        <w:rPr>
          <w:rStyle w:val="FootnoteReference"/>
          <w:b/>
          <w:bCs/>
        </w:rPr>
        <w:footnoteRef/>
      </w:r>
      <w:r w:rsidRPr="000D1518">
        <w:rPr>
          <w:b/>
          <w:bCs/>
        </w:rPr>
        <w:t xml:space="preserve"> </w:t>
      </w:r>
      <w:r w:rsidRPr="000D1518">
        <w:rPr>
          <w:rFonts w:ascii="Tahoma" w:hAnsi="Tahoma" w:cs="Tahoma"/>
          <w:b/>
          <w:bCs/>
          <w:sz w:val="18"/>
          <w:szCs w:val="18"/>
        </w:rPr>
        <w:t xml:space="preserve">In case of the bidder being a consortium, please list all consortium members. </w:t>
      </w:r>
    </w:p>
  </w:footnote>
  <w:footnote w:id="4">
    <w:p w14:paraId="4341643A" w14:textId="77777777" w:rsidR="007D5D34" w:rsidRPr="00C546D8" w:rsidRDefault="007D5D34" w:rsidP="007D5D34">
      <w:pPr>
        <w:pStyle w:val="FootnoteText"/>
        <w:rPr>
          <w:highlight w:val="yellow"/>
        </w:rPr>
      </w:pPr>
      <w:r w:rsidRPr="000D1518">
        <w:rPr>
          <w:rStyle w:val="FootnoteReference"/>
          <w:b/>
          <w:bCs/>
        </w:rPr>
        <w:footnoteRef/>
      </w:r>
      <w:r w:rsidRPr="000D1518">
        <w:rPr>
          <w:b/>
          <w:bCs/>
        </w:rPr>
        <w:t xml:space="preserve"> </w:t>
      </w:r>
      <w:r w:rsidRPr="000D1518">
        <w:rPr>
          <w:rFonts w:ascii="Tahoma" w:hAnsi="Tahoma" w:cs="Tahoma"/>
          <w:b/>
          <w:bCs/>
          <w:sz w:val="18"/>
          <w:szCs w:val="18"/>
        </w:rPr>
        <w:t>In case of the bidder being a consortium, this field – as well as all remaining fields in this table – must include information concerning the coordinator only.</w:t>
      </w:r>
    </w:p>
  </w:footnote>
  <w:footnote w:id="5">
    <w:p w14:paraId="3EAEE787" w14:textId="77777777" w:rsidR="007D5D34" w:rsidRPr="000D1518" w:rsidRDefault="007D5D34" w:rsidP="007D5D34">
      <w:pPr>
        <w:pStyle w:val="FootnoteText"/>
        <w:rPr>
          <w:b/>
          <w:bCs/>
        </w:rPr>
      </w:pPr>
      <w:r w:rsidRPr="000D1518">
        <w:rPr>
          <w:rStyle w:val="FootnoteReference"/>
          <w:b/>
          <w:bCs/>
        </w:rPr>
        <w:footnoteRef/>
      </w:r>
      <w:r w:rsidRPr="000D1518">
        <w:rPr>
          <w:b/>
          <w:bCs/>
        </w:rPr>
        <w:t xml:space="preserve"> </w:t>
      </w:r>
      <w:r w:rsidRPr="000D1518">
        <w:rPr>
          <w:rFonts w:ascii="Tahoma" w:hAnsi="Tahoma" w:cs="Tahoma"/>
          <w:b/>
          <w:bCs/>
          <w:sz w:val="18"/>
          <w:szCs w:val="18"/>
        </w:rPr>
        <w:t>The name of the provider and the name of the account holder must coincide. In case of the bidder being a consortium, the name of the consortium’s coordinator and the name of the account holder must coincide.</w:t>
      </w:r>
    </w:p>
  </w:footnote>
  <w:footnote w:id="6">
    <w:p w14:paraId="56F4F371" w14:textId="77777777" w:rsidR="007D5D34" w:rsidRPr="00C546D8" w:rsidRDefault="007D5D34" w:rsidP="007D5D34">
      <w:pPr>
        <w:pStyle w:val="FootnoteText"/>
        <w:rPr>
          <w:highlight w:val="yellow"/>
        </w:rPr>
      </w:pPr>
      <w:r w:rsidRPr="00C546D8">
        <w:rPr>
          <w:rStyle w:val="FootnoteReference"/>
        </w:rPr>
        <w:footnoteRef/>
      </w:r>
      <w:r w:rsidRPr="00C546D8">
        <w:t xml:space="preserve"> </w:t>
      </w:r>
      <w:r w:rsidRPr="00C546D8">
        <w:rPr>
          <w:rFonts w:ascii="Tahoma" w:hAnsi="Tahoma" w:cs="Tahoma"/>
          <w:sz w:val="18"/>
          <w:szCs w:val="18"/>
        </w:rPr>
        <w:t>The bidder ensures that the indicated bank account can receive payments in the currency of the contract.</w:t>
      </w:r>
    </w:p>
  </w:footnote>
  <w:footnote w:id="7">
    <w:p w14:paraId="0E2C283F" w14:textId="77777777" w:rsidR="003A0F5F" w:rsidRPr="005C0824" w:rsidRDefault="003A0F5F" w:rsidP="003A0F5F">
      <w:pPr>
        <w:pStyle w:val="FootnoteText"/>
        <w:rPr>
          <w:rFonts w:ascii="Tahoma" w:hAnsi="Tahoma" w:cs="Tahoma"/>
          <w:sz w:val="18"/>
          <w:szCs w:val="18"/>
          <w:lang w:val="en-US"/>
        </w:rPr>
      </w:pPr>
      <w:r w:rsidRPr="005C0824">
        <w:rPr>
          <w:rStyle w:val="FootnoteReference"/>
          <w:rFonts w:ascii="Tahoma" w:hAnsi="Tahoma" w:cs="Tahoma"/>
          <w:sz w:val="18"/>
          <w:szCs w:val="18"/>
        </w:rPr>
        <w:footnoteRef/>
      </w:r>
      <w:r w:rsidRPr="005C0824">
        <w:rPr>
          <w:rFonts w:ascii="Tahoma" w:hAnsi="Tahoma" w:cs="Tahoma"/>
          <w:sz w:val="18"/>
          <w:szCs w:val="18"/>
        </w:rPr>
        <w:t xml:space="preserve"> On behalf of the Secretary General of the Council of Europe.</w:t>
      </w:r>
    </w:p>
  </w:footnote>
  <w:footnote w:id="8">
    <w:p w14:paraId="4F10A578" w14:textId="77777777" w:rsidR="009E058B" w:rsidRPr="007D5D34" w:rsidRDefault="009E058B" w:rsidP="000D1518">
      <w:pPr>
        <w:pStyle w:val="FootnoteText"/>
        <w:jc w:val="both"/>
      </w:pPr>
      <w:r>
        <w:rPr>
          <w:rStyle w:val="FootnoteReference"/>
        </w:rPr>
        <w:footnoteRef/>
      </w:r>
      <w:r>
        <w:t xml:space="preserve"> </w:t>
      </w:r>
      <w:bookmarkStart w:id="6" w:name="_Hlk149814289"/>
      <w:r w:rsidRPr="000D1518">
        <w:rPr>
          <w:rFonts w:ascii="Tahoma" w:hAnsi="Tahoma" w:cs="Tahoma"/>
          <w:b/>
          <w:bCs/>
          <w:sz w:val="18"/>
          <w:szCs w:val="18"/>
        </w:rPr>
        <w:t xml:space="preserve">In </w:t>
      </w:r>
      <w:bookmarkStart w:id="7" w:name="_Hlk149662103"/>
      <w:bookmarkEnd w:id="6"/>
      <w:r w:rsidRPr="00491EA9">
        <w:rPr>
          <w:rFonts w:ascii="Tahoma" w:hAnsi="Tahoma" w:cs="Tahoma"/>
          <w:b/>
          <w:bCs/>
          <w:sz w:val="18"/>
          <w:szCs w:val="18"/>
        </w:rPr>
        <w:t>case of the bidder being a consortium, indicate one signatory for each consortium member.</w:t>
      </w:r>
      <w:bookmarkEnd w:id="7"/>
    </w:p>
  </w:footnote>
  <w:footnote w:id="9">
    <w:p w14:paraId="4CA8C95B" w14:textId="77777777" w:rsidR="009E058B" w:rsidRPr="007D5D34" w:rsidRDefault="009E058B" w:rsidP="000D1518">
      <w:pPr>
        <w:pStyle w:val="FootnoteText"/>
        <w:jc w:val="both"/>
      </w:pPr>
      <w:r>
        <w:rPr>
          <w:rStyle w:val="FootnoteReference"/>
        </w:rPr>
        <w:footnoteRef/>
      </w:r>
      <w:bookmarkStart w:id="8" w:name="_Hlk149661626"/>
      <w:r w:rsidRPr="00491EA9">
        <w:rPr>
          <w:rFonts w:ascii="Tahoma" w:hAnsi="Tahoma" w:cs="Tahoma"/>
          <w:b/>
          <w:bCs/>
          <w:sz w:val="18"/>
          <w:szCs w:val="18"/>
        </w:rPr>
        <w:t>In case of the bidder being a consortium, the field “Signature (s)” must include the signatures of all consortium members.</w:t>
      </w:r>
      <w:bookmarkEnd w:id="8"/>
    </w:p>
  </w:footnote>
  <w:footnote w:id="10">
    <w:p w14:paraId="02417CF5" w14:textId="77777777" w:rsidR="00607BDF" w:rsidRPr="00607BDF" w:rsidRDefault="00607BDF" w:rsidP="00607BDF">
      <w:pPr>
        <w:shd w:val="clear" w:color="auto" w:fill="FFFFFF"/>
        <w:spacing w:before="96"/>
        <w:rPr>
          <w:rFonts w:ascii="Tahoma" w:hAnsi="Tahoma" w:cs="Tahoma"/>
          <w:color w:val="333333"/>
          <w:sz w:val="16"/>
          <w:szCs w:val="16"/>
          <w:lang w:eastAsia="fr-FR"/>
        </w:rPr>
      </w:pPr>
      <w:r>
        <w:rPr>
          <w:rStyle w:val="FootnoteReference"/>
        </w:rPr>
        <w:footnoteRef/>
      </w:r>
      <w:r>
        <w:t xml:space="preserve"> </w:t>
      </w:r>
      <w:r w:rsidRPr="001D2439">
        <w:rPr>
          <w:rFonts w:ascii="Tahoma" w:hAnsi="Tahoma" w:cs="Tahoma"/>
          <w:color w:val="333333"/>
          <w:sz w:val="16"/>
          <w:szCs w:val="16"/>
          <w:lang w:eastAsia="fr-FR"/>
        </w:rPr>
        <w:t>Link to</w:t>
      </w:r>
      <w:r>
        <w:rPr>
          <w:rFonts w:ascii="Tahoma" w:hAnsi="Tahoma" w:cs="Tahoma"/>
          <w:color w:val="333333"/>
          <w:sz w:val="16"/>
          <w:szCs w:val="16"/>
          <w:lang w:eastAsia="fr-FR"/>
        </w:rPr>
        <w:t xml:space="preserve"> Rules: </w:t>
      </w:r>
      <w:hyperlink r:id="rId1" w:history="1">
        <w:r w:rsidRPr="00773E62">
          <w:rPr>
            <w:rStyle w:val="Hyperlink"/>
            <w:rFonts w:ascii="Tahoma" w:hAnsi="Tahoma" w:cs="Tahoma"/>
            <w:sz w:val="16"/>
            <w:szCs w:val="16"/>
            <w:lang w:eastAsia="fr-FR"/>
          </w:rPr>
          <w:t>https://rm.coe.int/rules-reimbursements-experts/1680a722b0</w:t>
        </w:r>
      </w:hyperlink>
      <w:r>
        <w:rPr>
          <w:rFonts w:ascii="Tahoma" w:hAnsi="Tahoma" w:cs="Tahoma"/>
          <w:color w:val="333333"/>
          <w:sz w:val="16"/>
          <w:szCs w:val="16"/>
          <w:lang w:eastAsia="fr-F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648756"/>
      <w:docPartObj>
        <w:docPartGallery w:val="Page Numbers (Top of Page)"/>
        <w:docPartUnique/>
      </w:docPartObj>
    </w:sdtPr>
    <w:sdtEndPr>
      <w:rPr>
        <w:rFonts w:ascii="Arial Narrow" w:hAnsi="Arial Narrow"/>
      </w:rPr>
    </w:sdtEndPr>
    <w:sdtContent>
      <w:p w14:paraId="6FC22EF4" w14:textId="77777777" w:rsidR="00D70688" w:rsidRPr="00D70688" w:rsidRDefault="00D70688">
        <w:pPr>
          <w:pStyle w:val="Header"/>
          <w:jc w:val="right"/>
          <w:rPr>
            <w:rFonts w:ascii="Arial Narrow" w:hAnsi="Arial Narrow"/>
          </w:rPr>
        </w:pPr>
        <w:r w:rsidRPr="00D70688">
          <w:rPr>
            <w:rFonts w:ascii="Arial Narrow" w:hAnsi="Arial Narrow"/>
            <w:bCs/>
            <w:sz w:val="24"/>
            <w:szCs w:val="24"/>
          </w:rPr>
          <w:fldChar w:fldCharType="begin"/>
        </w:r>
        <w:r w:rsidRPr="00D70688">
          <w:rPr>
            <w:rFonts w:ascii="Arial Narrow" w:hAnsi="Arial Narrow"/>
            <w:bCs/>
          </w:rPr>
          <w:instrText xml:space="preserve"> PAGE </w:instrText>
        </w:r>
        <w:r w:rsidRPr="00D70688">
          <w:rPr>
            <w:rFonts w:ascii="Arial Narrow" w:hAnsi="Arial Narrow"/>
            <w:bCs/>
            <w:sz w:val="24"/>
            <w:szCs w:val="24"/>
          </w:rPr>
          <w:fldChar w:fldCharType="separate"/>
        </w:r>
        <w:r w:rsidR="00252393">
          <w:rPr>
            <w:rFonts w:ascii="Arial Narrow" w:hAnsi="Arial Narrow"/>
            <w:bCs/>
            <w:noProof/>
          </w:rPr>
          <w:t>5</w:t>
        </w:r>
        <w:r w:rsidRPr="00D70688">
          <w:rPr>
            <w:rFonts w:ascii="Arial Narrow" w:hAnsi="Arial Narrow"/>
            <w:bCs/>
            <w:sz w:val="24"/>
            <w:szCs w:val="24"/>
          </w:rPr>
          <w:fldChar w:fldCharType="end"/>
        </w:r>
        <w:r w:rsidRPr="00D70688">
          <w:rPr>
            <w:rFonts w:ascii="Arial Narrow" w:hAnsi="Arial Narrow"/>
          </w:rPr>
          <w:t xml:space="preserve"> / </w:t>
        </w:r>
        <w:r w:rsidRPr="00D70688">
          <w:rPr>
            <w:rFonts w:ascii="Arial Narrow" w:hAnsi="Arial Narrow"/>
            <w:bCs/>
            <w:sz w:val="24"/>
            <w:szCs w:val="24"/>
          </w:rPr>
          <w:fldChar w:fldCharType="begin"/>
        </w:r>
        <w:r w:rsidRPr="00D70688">
          <w:rPr>
            <w:rFonts w:ascii="Arial Narrow" w:hAnsi="Arial Narrow"/>
            <w:bCs/>
          </w:rPr>
          <w:instrText xml:space="preserve"> NUMPAGES  </w:instrText>
        </w:r>
        <w:r w:rsidRPr="00D70688">
          <w:rPr>
            <w:rFonts w:ascii="Arial Narrow" w:hAnsi="Arial Narrow"/>
            <w:bCs/>
            <w:sz w:val="24"/>
            <w:szCs w:val="24"/>
          </w:rPr>
          <w:fldChar w:fldCharType="separate"/>
        </w:r>
        <w:r w:rsidR="00252393">
          <w:rPr>
            <w:rFonts w:ascii="Arial Narrow" w:hAnsi="Arial Narrow"/>
            <w:bCs/>
            <w:noProof/>
          </w:rPr>
          <w:t>9</w:t>
        </w:r>
        <w:r w:rsidRPr="00D70688">
          <w:rPr>
            <w:rFonts w:ascii="Arial Narrow" w:hAnsi="Arial Narrow"/>
            <w:bCs/>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23FE" w14:textId="77777777" w:rsidR="005C5D6E" w:rsidRDefault="004F2CFB">
    <w:pPr>
      <w:pStyle w:val="Header"/>
    </w:pPr>
    <w:r>
      <w:rPr>
        <w:noProof/>
        <w:lang w:val="en-US" w:eastAsia="en-US"/>
      </w:rPr>
      <w:drawing>
        <wp:anchor distT="0" distB="0" distL="114300" distR="114300" simplePos="0" relativeHeight="251657728" behindDoc="0" locked="0" layoutInCell="1" allowOverlap="1" wp14:anchorId="0B7EFA87" wp14:editId="215DC76A">
          <wp:simplePos x="0" y="0"/>
          <wp:positionH relativeFrom="column">
            <wp:posOffset>5033010</wp:posOffset>
          </wp:positionH>
          <wp:positionV relativeFrom="paragraph">
            <wp:posOffset>-61595</wp:posOffset>
          </wp:positionV>
          <wp:extent cx="1438910" cy="1152525"/>
          <wp:effectExtent l="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11525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278F0"/>
    <w:multiLevelType w:val="hybridMultilevel"/>
    <w:tmpl w:val="D24EAE22"/>
    <w:lvl w:ilvl="0" w:tplc="654814E6">
      <w:start w:val="1"/>
      <w:numFmt w:val="decimal"/>
      <w:lvlText w:val="3.5.%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93F2E"/>
    <w:multiLevelType w:val="multilevel"/>
    <w:tmpl w:val="EBA479C6"/>
    <w:lvl w:ilvl="0">
      <w:start w:val="1"/>
      <w:numFmt w:val="decimal"/>
      <w:lvlText w:val="%1"/>
      <w:lvlJc w:val="left"/>
      <w:pPr>
        <w:ind w:left="360" w:hanging="360"/>
      </w:pPr>
      <w:rPr>
        <w:rFonts w:cs="Times New Roman" w:hint="default"/>
        <w:color w:val="auto"/>
      </w:rPr>
    </w:lvl>
    <w:lvl w:ilvl="1">
      <w:start w:val="4"/>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720" w:hanging="72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080" w:hanging="1080"/>
      </w:pPr>
      <w:rPr>
        <w:rFonts w:cs="Times New Roman" w:hint="default"/>
        <w:color w:val="auto"/>
      </w:rPr>
    </w:lvl>
    <w:lvl w:ilvl="7">
      <w:start w:val="1"/>
      <w:numFmt w:val="decimal"/>
      <w:lvlText w:val="%1.%2.%3.%4.%5.%6.%7.%8"/>
      <w:lvlJc w:val="left"/>
      <w:pPr>
        <w:ind w:left="1080" w:hanging="1080"/>
      </w:pPr>
      <w:rPr>
        <w:rFonts w:cs="Times New Roman" w:hint="default"/>
        <w:color w:val="auto"/>
      </w:rPr>
    </w:lvl>
    <w:lvl w:ilvl="8">
      <w:start w:val="1"/>
      <w:numFmt w:val="decimal"/>
      <w:lvlText w:val="%1.%2.%3.%4.%5.%6.%7.%8.%9"/>
      <w:lvlJc w:val="left"/>
      <w:pPr>
        <w:ind w:left="1440" w:hanging="1440"/>
      </w:pPr>
      <w:rPr>
        <w:rFonts w:cs="Times New Roman" w:hint="default"/>
        <w:color w:val="auto"/>
      </w:rPr>
    </w:lvl>
  </w:abstractNum>
  <w:abstractNum w:abstractNumId="2" w15:restartNumberingAfterBreak="0">
    <w:nsid w:val="07F31ED2"/>
    <w:multiLevelType w:val="multilevel"/>
    <w:tmpl w:val="112899F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0B5C7496"/>
    <w:multiLevelType w:val="multilevel"/>
    <w:tmpl w:val="F12E331C"/>
    <w:lvl w:ilvl="0">
      <w:start w:val="10"/>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2321B0"/>
    <w:multiLevelType w:val="hybridMultilevel"/>
    <w:tmpl w:val="1BF8815C"/>
    <w:lvl w:ilvl="0" w:tplc="445CEB20">
      <w:start w:val="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43878"/>
    <w:multiLevelType w:val="hybridMultilevel"/>
    <w:tmpl w:val="30C8E43E"/>
    <w:lvl w:ilvl="0" w:tplc="97D6635C">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B26977"/>
    <w:multiLevelType w:val="hybridMultilevel"/>
    <w:tmpl w:val="8BE69676"/>
    <w:lvl w:ilvl="0" w:tplc="2450806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A7BAC"/>
    <w:multiLevelType w:val="multilevel"/>
    <w:tmpl w:val="86C6E9C4"/>
    <w:lvl w:ilvl="0">
      <w:start w:val="11"/>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D44ABB"/>
    <w:multiLevelType w:val="hybridMultilevel"/>
    <w:tmpl w:val="6B4EFA4E"/>
    <w:lvl w:ilvl="0" w:tplc="786422A2">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782594"/>
    <w:multiLevelType w:val="multilevel"/>
    <w:tmpl w:val="55F62D90"/>
    <w:lvl w:ilvl="0">
      <w:start w:val="3"/>
      <w:numFmt w:val="decimal"/>
      <w:lvlText w:val="%1"/>
      <w:lvlJc w:val="left"/>
      <w:pPr>
        <w:ind w:left="504" w:hanging="504"/>
      </w:pPr>
      <w:rPr>
        <w:rFonts w:hint="default"/>
      </w:rPr>
    </w:lvl>
    <w:lvl w:ilvl="1">
      <w:start w:val="12"/>
      <w:numFmt w:val="decimal"/>
      <w:lvlText w:val="%1.%2"/>
      <w:lvlJc w:val="left"/>
      <w:pPr>
        <w:ind w:left="684" w:hanging="504"/>
      </w:pPr>
      <w:rPr>
        <w:rFonts w:hint="default"/>
        <w:u w:val="single"/>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E1D6530"/>
    <w:multiLevelType w:val="hybridMultilevel"/>
    <w:tmpl w:val="7C4AAF1E"/>
    <w:lvl w:ilvl="0" w:tplc="819807E2">
      <w:start w:val="1"/>
      <w:numFmt w:val="decimal"/>
      <w:lvlText w:val="%1."/>
      <w:lvlJc w:val="left"/>
      <w:pPr>
        <w:ind w:left="720" w:hanging="360"/>
      </w:pPr>
    </w:lvl>
    <w:lvl w:ilvl="1" w:tplc="A3125136">
      <w:start w:val="1"/>
      <w:numFmt w:val="decimal"/>
      <w:lvlText w:val="%2."/>
      <w:lvlJc w:val="left"/>
      <w:pPr>
        <w:ind w:left="720" w:hanging="360"/>
      </w:pPr>
    </w:lvl>
    <w:lvl w:ilvl="2" w:tplc="D7DE0086">
      <w:start w:val="1"/>
      <w:numFmt w:val="decimal"/>
      <w:lvlText w:val="%3."/>
      <w:lvlJc w:val="left"/>
      <w:pPr>
        <w:ind w:left="720" w:hanging="360"/>
      </w:pPr>
    </w:lvl>
    <w:lvl w:ilvl="3" w:tplc="72DAA434">
      <w:start w:val="1"/>
      <w:numFmt w:val="decimal"/>
      <w:lvlText w:val="%4."/>
      <w:lvlJc w:val="left"/>
      <w:pPr>
        <w:ind w:left="720" w:hanging="360"/>
      </w:pPr>
    </w:lvl>
    <w:lvl w:ilvl="4" w:tplc="06C0492C">
      <w:start w:val="1"/>
      <w:numFmt w:val="decimal"/>
      <w:lvlText w:val="%5."/>
      <w:lvlJc w:val="left"/>
      <w:pPr>
        <w:ind w:left="720" w:hanging="360"/>
      </w:pPr>
    </w:lvl>
    <w:lvl w:ilvl="5" w:tplc="9B3A9DB6">
      <w:start w:val="1"/>
      <w:numFmt w:val="decimal"/>
      <w:lvlText w:val="%6."/>
      <w:lvlJc w:val="left"/>
      <w:pPr>
        <w:ind w:left="720" w:hanging="360"/>
      </w:pPr>
    </w:lvl>
    <w:lvl w:ilvl="6" w:tplc="F3E89836">
      <w:start w:val="1"/>
      <w:numFmt w:val="decimal"/>
      <w:lvlText w:val="%7."/>
      <w:lvlJc w:val="left"/>
      <w:pPr>
        <w:ind w:left="720" w:hanging="360"/>
      </w:pPr>
    </w:lvl>
    <w:lvl w:ilvl="7" w:tplc="F96427D4">
      <w:start w:val="1"/>
      <w:numFmt w:val="decimal"/>
      <w:lvlText w:val="%8."/>
      <w:lvlJc w:val="left"/>
      <w:pPr>
        <w:ind w:left="720" w:hanging="360"/>
      </w:pPr>
    </w:lvl>
    <w:lvl w:ilvl="8" w:tplc="7D663816">
      <w:start w:val="1"/>
      <w:numFmt w:val="decimal"/>
      <w:lvlText w:val="%9."/>
      <w:lvlJc w:val="left"/>
      <w:pPr>
        <w:ind w:left="720" w:hanging="360"/>
      </w:pPr>
    </w:lvl>
  </w:abstractNum>
  <w:abstractNum w:abstractNumId="11" w15:restartNumberingAfterBreak="0">
    <w:nsid w:val="1E235E89"/>
    <w:multiLevelType w:val="hybridMultilevel"/>
    <w:tmpl w:val="DB26DA2E"/>
    <w:lvl w:ilvl="0" w:tplc="CF1CEF7E">
      <w:start w:val="1"/>
      <w:numFmt w:val="decimal"/>
      <w:lvlText w:val="3.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80FAA"/>
    <w:multiLevelType w:val="hybridMultilevel"/>
    <w:tmpl w:val="2C3ECCE0"/>
    <w:lvl w:ilvl="0" w:tplc="3988A02C">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5854B6"/>
    <w:multiLevelType w:val="hybridMultilevel"/>
    <w:tmpl w:val="FB06971C"/>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FF0635"/>
    <w:multiLevelType w:val="multilevel"/>
    <w:tmpl w:val="8856CEA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CD7486"/>
    <w:multiLevelType w:val="hybridMultilevel"/>
    <w:tmpl w:val="049AD03C"/>
    <w:lvl w:ilvl="0" w:tplc="2450806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0C5B46"/>
    <w:multiLevelType w:val="hybridMultilevel"/>
    <w:tmpl w:val="868AF3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2D382E"/>
    <w:multiLevelType w:val="hybridMultilevel"/>
    <w:tmpl w:val="19CADA6C"/>
    <w:lvl w:ilvl="0" w:tplc="5538B084">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C23FE"/>
    <w:multiLevelType w:val="hybridMultilevel"/>
    <w:tmpl w:val="F8626FBC"/>
    <w:lvl w:ilvl="0" w:tplc="2546497A">
      <w:start w:val="1"/>
      <w:numFmt w:val="decimal"/>
      <w:lvlText w:val="3.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B631A9"/>
    <w:multiLevelType w:val="hybridMultilevel"/>
    <w:tmpl w:val="BC64E334"/>
    <w:lvl w:ilvl="0" w:tplc="F7C018F8">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D77653"/>
    <w:multiLevelType w:val="multilevel"/>
    <w:tmpl w:val="5F84E198"/>
    <w:lvl w:ilvl="0">
      <w:start w:val="3"/>
      <w:numFmt w:val="decimal"/>
      <w:lvlText w:val="%1"/>
      <w:lvlJc w:val="left"/>
      <w:pPr>
        <w:ind w:left="504" w:hanging="504"/>
      </w:pPr>
      <w:rPr>
        <w:rFonts w:hint="default"/>
      </w:rPr>
    </w:lvl>
    <w:lvl w:ilvl="1">
      <w:start w:val="1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FF1574"/>
    <w:multiLevelType w:val="hybridMultilevel"/>
    <w:tmpl w:val="5C8E31B0"/>
    <w:lvl w:ilvl="0" w:tplc="04090017">
      <w:start w:val="1"/>
      <w:numFmt w:val="lowerLetter"/>
      <w:lvlText w:val="%1)"/>
      <w:lvlJc w:val="left"/>
      <w:pPr>
        <w:ind w:left="862" w:hanging="360"/>
      </w:p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15:restartNumberingAfterBreak="0">
    <w:nsid w:val="365F2545"/>
    <w:multiLevelType w:val="multilevel"/>
    <w:tmpl w:val="10CEECF4"/>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4006AF"/>
    <w:multiLevelType w:val="multilevel"/>
    <w:tmpl w:val="53A699AE"/>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A6C0683"/>
    <w:multiLevelType w:val="multilevel"/>
    <w:tmpl w:val="D77EB344"/>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887E44"/>
    <w:multiLevelType w:val="multilevel"/>
    <w:tmpl w:val="7DD27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7F1864"/>
    <w:multiLevelType w:val="hybridMultilevel"/>
    <w:tmpl w:val="D1704F74"/>
    <w:lvl w:ilvl="0" w:tplc="8D2073D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EB6372"/>
    <w:multiLevelType w:val="hybridMultilevel"/>
    <w:tmpl w:val="6BCAA60C"/>
    <w:lvl w:ilvl="0" w:tplc="04090017">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48040378"/>
    <w:multiLevelType w:val="hybridMultilevel"/>
    <w:tmpl w:val="DE24CB9C"/>
    <w:lvl w:ilvl="0" w:tplc="040C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92240B"/>
    <w:multiLevelType w:val="hybridMultilevel"/>
    <w:tmpl w:val="F5AA3D60"/>
    <w:lvl w:ilvl="0" w:tplc="14CC49BE">
      <w:start w:val="1"/>
      <w:numFmt w:val="decimal"/>
      <w:lvlText w:val="3.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25838"/>
    <w:multiLevelType w:val="multilevel"/>
    <w:tmpl w:val="5FB4F1D4"/>
    <w:lvl w:ilvl="0">
      <w:start w:val="12"/>
      <w:numFmt w:val="decimal"/>
      <w:lvlText w:val="%1."/>
      <w:lvlJc w:val="left"/>
      <w:pPr>
        <w:ind w:left="435" w:hanging="43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D33FFE"/>
    <w:multiLevelType w:val="multilevel"/>
    <w:tmpl w:val="4DD8C6AC"/>
    <w:lvl w:ilvl="0">
      <w:start w:val="4"/>
      <w:numFmt w:val="decimal"/>
      <w:lvlText w:val="%1."/>
      <w:lvlJc w:val="left"/>
      <w:pPr>
        <w:ind w:left="495" w:hanging="495"/>
      </w:pPr>
    </w:lvl>
    <w:lvl w:ilvl="1">
      <w:start w:val="5"/>
      <w:numFmt w:val="decimal"/>
      <w:lvlText w:val="%1.%2."/>
      <w:lvlJc w:val="left"/>
      <w:pPr>
        <w:ind w:left="900" w:hanging="720"/>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32" w15:restartNumberingAfterBreak="0">
    <w:nsid w:val="548711AB"/>
    <w:multiLevelType w:val="hybridMultilevel"/>
    <w:tmpl w:val="128A9DF2"/>
    <w:lvl w:ilvl="0" w:tplc="16C8359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5711AF4"/>
    <w:multiLevelType w:val="hybridMultilevel"/>
    <w:tmpl w:val="4D20490E"/>
    <w:lvl w:ilvl="0" w:tplc="02C6BF18">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870DEC"/>
    <w:multiLevelType w:val="hybridMultilevel"/>
    <w:tmpl w:val="DB1418C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8933B7E"/>
    <w:multiLevelType w:val="hybridMultilevel"/>
    <w:tmpl w:val="0ED8C6F0"/>
    <w:lvl w:ilvl="0" w:tplc="17EE7912">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6" w15:restartNumberingAfterBreak="0">
    <w:nsid w:val="59EB5F92"/>
    <w:multiLevelType w:val="hybridMultilevel"/>
    <w:tmpl w:val="E8082E6A"/>
    <w:lvl w:ilvl="0" w:tplc="B7DC108A">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E1D47E8"/>
    <w:multiLevelType w:val="hybridMultilevel"/>
    <w:tmpl w:val="36387C9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B8797A"/>
    <w:multiLevelType w:val="hybridMultilevel"/>
    <w:tmpl w:val="36F4B4BC"/>
    <w:lvl w:ilvl="0" w:tplc="04E8A732">
      <w:start w:val="1"/>
      <w:numFmt w:val="decimal"/>
      <w:lvlText w:val="%1."/>
      <w:lvlJc w:val="left"/>
      <w:pPr>
        <w:ind w:left="720" w:hanging="360"/>
      </w:pPr>
    </w:lvl>
    <w:lvl w:ilvl="1" w:tplc="C0C87390">
      <w:start w:val="1"/>
      <w:numFmt w:val="decimal"/>
      <w:lvlText w:val="%2."/>
      <w:lvlJc w:val="left"/>
      <w:pPr>
        <w:ind w:left="720" w:hanging="360"/>
      </w:pPr>
    </w:lvl>
    <w:lvl w:ilvl="2" w:tplc="EEBE93E6">
      <w:start w:val="1"/>
      <w:numFmt w:val="decimal"/>
      <w:lvlText w:val="%3."/>
      <w:lvlJc w:val="left"/>
      <w:pPr>
        <w:ind w:left="720" w:hanging="360"/>
      </w:pPr>
    </w:lvl>
    <w:lvl w:ilvl="3" w:tplc="450E876C">
      <w:start w:val="1"/>
      <w:numFmt w:val="decimal"/>
      <w:lvlText w:val="%4."/>
      <w:lvlJc w:val="left"/>
      <w:pPr>
        <w:ind w:left="720" w:hanging="360"/>
      </w:pPr>
    </w:lvl>
    <w:lvl w:ilvl="4" w:tplc="CB90E850">
      <w:start w:val="1"/>
      <w:numFmt w:val="decimal"/>
      <w:lvlText w:val="%5."/>
      <w:lvlJc w:val="left"/>
      <w:pPr>
        <w:ind w:left="720" w:hanging="360"/>
      </w:pPr>
    </w:lvl>
    <w:lvl w:ilvl="5" w:tplc="03C60C2E">
      <w:start w:val="1"/>
      <w:numFmt w:val="decimal"/>
      <w:lvlText w:val="%6."/>
      <w:lvlJc w:val="left"/>
      <w:pPr>
        <w:ind w:left="720" w:hanging="360"/>
      </w:pPr>
    </w:lvl>
    <w:lvl w:ilvl="6" w:tplc="BE045008">
      <w:start w:val="1"/>
      <w:numFmt w:val="decimal"/>
      <w:lvlText w:val="%7."/>
      <w:lvlJc w:val="left"/>
      <w:pPr>
        <w:ind w:left="720" w:hanging="360"/>
      </w:pPr>
    </w:lvl>
    <w:lvl w:ilvl="7" w:tplc="BA4EB080">
      <w:start w:val="1"/>
      <w:numFmt w:val="decimal"/>
      <w:lvlText w:val="%8."/>
      <w:lvlJc w:val="left"/>
      <w:pPr>
        <w:ind w:left="720" w:hanging="360"/>
      </w:pPr>
    </w:lvl>
    <w:lvl w:ilvl="8" w:tplc="C65AE8A4">
      <w:start w:val="1"/>
      <w:numFmt w:val="decimal"/>
      <w:lvlText w:val="%9."/>
      <w:lvlJc w:val="left"/>
      <w:pPr>
        <w:ind w:left="720" w:hanging="360"/>
      </w:pPr>
    </w:lvl>
  </w:abstractNum>
  <w:abstractNum w:abstractNumId="39" w15:restartNumberingAfterBreak="0">
    <w:nsid w:val="61F95E34"/>
    <w:multiLevelType w:val="hybridMultilevel"/>
    <w:tmpl w:val="8898ABF2"/>
    <w:lvl w:ilvl="0" w:tplc="61127CCA">
      <w:start w:val="1"/>
      <w:numFmt w:val="decimal"/>
      <w:lvlText w:val="3.2.%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830D00"/>
    <w:multiLevelType w:val="hybridMultilevel"/>
    <w:tmpl w:val="F26EFB2E"/>
    <w:lvl w:ilvl="0" w:tplc="6B503A1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D84B59"/>
    <w:multiLevelType w:val="hybridMultilevel"/>
    <w:tmpl w:val="929E5532"/>
    <w:lvl w:ilvl="0" w:tplc="00225C34">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3A2997"/>
    <w:multiLevelType w:val="hybridMultilevel"/>
    <w:tmpl w:val="BF801A4C"/>
    <w:lvl w:ilvl="0" w:tplc="76343C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22609F"/>
    <w:multiLevelType w:val="multilevel"/>
    <w:tmpl w:val="0409001D"/>
    <w:styleLink w:val="TemplateList"/>
    <w:lvl w:ilvl="0">
      <w:start w:val="1"/>
      <w:numFmt w:val="bullet"/>
      <w:lvlText w:val=""/>
      <w:lvlJc w:val="left"/>
      <w:pPr>
        <w:ind w:left="360" w:hanging="360"/>
      </w:pPr>
      <w:rPr>
        <w:rFonts w:ascii="Symbol" w:hAnsi="Symbol" w:hint="default"/>
        <w:color w:val="auto"/>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EC5852"/>
    <w:multiLevelType w:val="hybridMultilevel"/>
    <w:tmpl w:val="0AC0C396"/>
    <w:lvl w:ilvl="0" w:tplc="445CEB20">
      <w:start w:val="2"/>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70698B"/>
    <w:multiLevelType w:val="hybridMultilevel"/>
    <w:tmpl w:val="B4EA0512"/>
    <w:lvl w:ilvl="0" w:tplc="040C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76AC71EF"/>
    <w:multiLevelType w:val="multilevel"/>
    <w:tmpl w:val="72C2F91C"/>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4894508">
    <w:abstractNumId w:val="43"/>
  </w:num>
  <w:num w:numId="2" w16cid:durableId="7563970">
    <w:abstractNumId w:val="44"/>
  </w:num>
  <w:num w:numId="3" w16cid:durableId="323818159">
    <w:abstractNumId w:val="2"/>
  </w:num>
  <w:num w:numId="4" w16cid:durableId="1920553894">
    <w:abstractNumId w:val="1"/>
  </w:num>
  <w:num w:numId="5" w16cid:durableId="1243294676">
    <w:abstractNumId w:val="21"/>
  </w:num>
  <w:num w:numId="6" w16cid:durableId="1093549394">
    <w:abstractNumId w:val="4"/>
  </w:num>
  <w:num w:numId="7" w16cid:durableId="9475895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2634291">
    <w:abstractNumId w:val="25"/>
  </w:num>
  <w:num w:numId="9" w16cid:durableId="1099301174">
    <w:abstractNumId w:val="37"/>
  </w:num>
  <w:num w:numId="10" w16cid:durableId="1881701858">
    <w:abstractNumId w:val="15"/>
  </w:num>
  <w:num w:numId="11" w16cid:durableId="1671106389">
    <w:abstractNumId w:val="6"/>
  </w:num>
  <w:num w:numId="12" w16cid:durableId="549078248">
    <w:abstractNumId w:val="39"/>
  </w:num>
  <w:num w:numId="13" w16cid:durableId="1600718787">
    <w:abstractNumId w:val="0"/>
  </w:num>
  <w:num w:numId="14" w16cid:durableId="433718124">
    <w:abstractNumId w:val="18"/>
  </w:num>
  <w:num w:numId="15" w16cid:durableId="731078033">
    <w:abstractNumId w:val="29"/>
  </w:num>
  <w:num w:numId="16" w16cid:durableId="695349189">
    <w:abstractNumId w:val="42"/>
  </w:num>
  <w:num w:numId="17" w16cid:durableId="1263496006">
    <w:abstractNumId w:val="11"/>
  </w:num>
  <w:num w:numId="18" w16cid:durableId="366570566">
    <w:abstractNumId w:val="41"/>
  </w:num>
  <w:num w:numId="19" w16cid:durableId="484976772">
    <w:abstractNumId w:val="33"/>
  </w:num>
  <w:num w:numId="20" w16cid:durableId="1752121163">
    <w:abstractNumId w:val="26"/>
  </w:num>
  <w:num w:numId="21" w16cid:durableId="1521385123">
    <w:abstractNumId w:val="19"/>
  </w:num>
  <w:num w:numId="22" w16cid:durableId="1004087521">
    <w:abstractNumId w:val="5"/>
  </w:num>
  <w:num w:numId="23" w16cid:durableId="1253125733">
    <w:abstractNumId w:val="17"/>
  </w:num>
  <w:num w:numId="24" w16cid:durableId="764309115">
    <w:abstractNumId w:val="12"/>
  </w:num>
  <w:num w:numId="25" w16cid:durableId="2093963462">
    <w:abstractNumId w:val="8"/>
  </w:num>
  <w:num w:numId="26" w16cid:durableId="1366828270">
    <w:abstractNumId w:val="40"/>
  </w:num>
  <w:num w:numId="27" w16cid:durableId="1443844521">
    <w:abstractNumId w:val="34"/>
  </w:num>
  <w:num w:numId="28" w16cid:durableId="1902594388">
    <w:abstractNumId w:val="3"/>
  </w:num>
  <w:num w:numId="29" w16cid:durableId="330526839">
    <w:abstractNumId w:val="36"/>
  </w:num>
  <w:num w:numId="30" w16cid:durableId="147327740">
    <w:abstractNumId w:val="32"/>
  </w:num>
  <w:num w:numId="31" w16cid:durableId="923806069">
    <w:abstractNumId w:val="7"/>
  </w:num>
  <w:num w:numId="32" w16cid:durableId="95641759">
    <w:abstractNumId w:val="30"/>
  </w:num>
  <w:num w:numId="33" w16cid:durableId="1790247238">
    <w:abstractNumId w:val="16"/>
  </w:num>
  <w:num w:numId="34" w16cid:durableId="16648209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22130">
    <w:abstractNumId w:val="35"/>
  </w:num>
  <w:num w:numId="36" w16cid:durableId="1006327986">
    <w:abstractNumId w:val="28"/>
  </w:num>
  <w:num w:numId="37" w16cid:durableId="231695092">
    <w:abstractNumId w:val="23"/>
  </w:num>
  <w:num w:numId="38" w16cid:durableId="264575694">
    <w:abstractNumId w:val="13"/>
  </w:num>
  <w:num w:numId="39" w16cid:durableId="458955059">
    <w:abstractNumId w:val="46"/>
  </w:num>
  <w:num w:numId="40" w16cid:durableId="1857498014">
    <w:abstractNumId w:val="22"/>
  </w:num>
  <w:num w:numId="41" w16cid:durableId="333455041">
    <w:abstractNumId w:val="14"/>
  </w:num>
  <w:num w:numId="42" w16cid:durableId="1771119137">
    <w:abstractNumId w:val="3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2686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3606856">
    <w:abstractNumId w:val="24"/>
  </w:num>
  <w:num w:numId="45" w16cid:durableId="508256520">
    <w:abstractNumId w:val="9"/>
  </w:num>
  <w:num w:numId="46" w16cid:durableId="68043897">
    <w:abstractNumId w:val="20"/>
  </w:num>
  <w:num w:numId="47" w16cid:durableId="322396445">
    <w:abstractNumId w:val="10"/>
  </w:num>
  <w:num w:numId="48" w16cid:durableId="955865432">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documentProtection w:edit="forms" w:enforcement="0"/>
  <w:autoFormatOverride/>
  <w:styleLockTheme/>
  <w:styleLockQFSet/>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9AA"/>
    <w:rsid w:val="000013DF"/>
    <w:rsid w:val="0000274E"/>
    <w:rsid w:val="00004387"/>
    <w:rsid w:val="00007AEB"/>
    <w:rsid w:val="0001078E"/>
    <w:rsid w:val="000128DD"/>
    <w:rsid w:val="0001537A"/>
    <w:rsid w:val="00015DB4"/>
    <w:rsid w:val="00024E6B"/>
    <w:rsid w:val="00027731"/>
    <w:rsid w:val="00027EEE"/>
    <w:rsid w:val="00037A7D"/>
    <w:rsid w:val="0004179C"/>
    <w:rsid w:val="000478B8"/>
    <w:rsid w:val="0005576C"/>
    <w:rsid w:val="00072FB8"/>
    <w:rsid w:val="00075D6C"/>
    <w:rsid w:val="00075E56"/>
    <w:rsid w:val="0008106F"/>
    <w:rsid w:val="000837E6"/>
    <w:rsid w:val="000841B9"/>
    <w:rsid w:val="00084509"/>
    <w:rsid w:val="000852FE"/>
    <w:rsid w:val="00093155"/>
    <w:rsid w:val="0009380C"/>
    <w:rsid w:val="00095EC9"/>
    <w:rsid w:val="000966F4"/>
    <w:rsid w:val="000A0D8A"/>
    <w:rsid w:val="000A19C2"/>
    <w:rsid w:val="000B26A2"/>
    <w:rsid w:val="000B2FAF"/>
    <w:rsid w:val="000B4274"/>
    <w:rsid w:val="000C2A8A"/>
    <w:rsid w:val="000C4D6D"/>
    <w:rsid w:val="000D1518"/>
    <w:rsid w:val="000D3674"/>
    <w:rsid w:val="000E0285"/>
    <w:rsid w:val="000E0C68"/>
    <w:rsid w:val="000E2440"/>
    <w:rsid w:val="000E3E9A"/>
    <w:rsid w:val="000E49AD"/>
    <w:rsid w:val="000E59DC"/>
    <w:rsid w:val="000E5BE6"/>
    <w:rsid w:val="000E5DF5"/>
    <w:rsid w:val="000F1520"/>
    <w:rsid w:val="000F18A2"/>
    <w:rsid w:val="000F3067"/>
    <w:rsid w:val="000F3CB2"/>
    <w:rsid w:val="000F3FFC"/>
    <w:rsid w:val="000F448F"/>
    <w:rsid w:val="000F5561"/>
    <w:rsid w:val="00102559"/>
    <w:rsid w:val="00107EE4"/>
    <w:rsid w:val="00111725"/>
    <w:rsid w:val="00113108"/>
    <w:rsid w:val="0011556A"/>
    <w:rsid w:val="0012109C"/>
    <w:rsid w:val="00126183"/>
    <w:rsid w:val="0012667B"/>
    <w:rsid w:val="00127842"/>
    <w:rsid w:val="00127AB4"/>
    <w:rsid w:val="00135199"/>
    <w:rsid w:val="001359BE"/>
    <w:rsid w:val="0014098C"/>
    <w:rsid w:val="00150C0F"/>
    <w:rsid w:val="00160002"/>
    <w:rsid w:val="0016172B"/>
    <w:rsid w:val="00162598"/>
    <w:rsid w:val="001656F9"/>
    <w:rsid w:val="00183E4D"/>
    <w:rsid w:val="00184456"/>
    <w:rsid w:val="00187DC4"/>
    <w:rsid w:val="00191437"/>
    <w:rsid w:val="0019283C"/>
    <w:rsid w:val="001A207E"/>
    <w:rsid w:val="001A28AE"/>
    <w:rsid w:val="001A5371"/>
    <w:rsid w:val="001B0127"/>
    <w:rsid w:val="001B138A"/>
    <w:rsid w:val="001B532B"/>
    <w:rsid w:val="001C4BA2"/>
    <w:rsid w:val="001C6878"/>
    <w:rsid w:val="001D40AD"/>
    <w:rsid w:val="001D5926"/>
    <w:rsid w:val="001D5CF8"/>
    <w:rsid w:val="001E0976"/>
    <w:rsid w:val="001E3A18"/>
    <w:rsid w:val="001E5424"/>
    <w:rsid w:val="001F5A87"/>
    <w:rsid w:val="002019A5"/>
    <w:rsid w:val="002111B3"/>
    <w:rsid w:val="002133FA"/>
    <w:rsid w:val="00213A16"/>
    <w:rsid w:val="002169A5"/>
    <w:rsid w:val="00224627"/>
    <w:rsid w:val="00225B0D"/>
    <w:rsid w:val="0022626D"/>
    <w:rsid w:val="002336A0"/>
    <w:rsid w:val="0023651F"/>
    <w:rsid w:val="00245A29"/>
    <w:rsid w:val="00251355"/>
    <w:rsid w:val="00252393"/>
    <w:rsid w:val="002553D6"/>
    <w:rsid w:val="00276F19"/>
    <w:rsid w:val="002818A7"/>
    <w:rsid w:val="002906AD"/>
    <w:rsid w:val="00290EAC"/>
    <w:rsid w:val="00293CBB"/>
    <w:rsid w:val="00294937"/>
    <w:rsid w:val="002A2C42"/>
    <w:rsid w:val="002A56A1"/>
    <w:rsid w:val="002B2498"/>
    <w:rsid w:val="002B4786"/>
    <w:rsid w:val="002C6F98"/>
    <w:rsid w:val="002D5425"/>
    <w:rsid w:val="002D5DC0"/>
    <w:rsid w:val="002E5606"/>
    <w:rsid w:val="00300098"/>
    <w:rsid w:val="00311A57"/>
    <w:rsid w:val="00311C90"/>
    <w:rsid w:val="0031261D"/>
    <w:rsid w:val="00320711"/>
    <w:rsid w:val="003215FC"/>
    <w:rsid w:val="00332AF4"/>
    <w:rsid w:val="003347E8"/>
    <w:rsid w:val="00341D94"/>
    <w:rsid w:val="00343B13"/>
    <w:rsid w:val="0034681E"/>
    <w:rsid w:val="00350F4E"/>
    <w:rsid w:val="0035108E"/>
    <w:rsid w:val="00361219"/>
    <w:rsid w:val="003705A6"/>
    <w:rsid w:val="003712F2"/>
    <w:rsid w:val="00371509"/>
    <w:rsid w:val="00371F0B"/>
    <w:rsid w:val="003840F5"/>
    <w:rsid w:val="00386026"/>
    <w:rsid w:val="0039258A"/>
    <w:rsid w:val="00393451"/>
    <w:rsid w:val="00394B2C"/>
    <w:rsid w:val="00395336"/>
    <w:rsid w:val="003A0F5F"/>
    <w:rsid w:val="003B1C2E"/>
    <w:rsid w:val="003B2E7E"/>
    <w:rsid w:val="003C1D13"/>
    <w:rsid w:val="003C6CCF"/>
    <w:rsid w:val="003D28A2"/>
    <w:rsid w:val="003E2D84"/>
    <w:rsid w:val="003E693C"/>
    <w:rsid w:val="003E6D30"/>
    <w:rsid w:val="003F2595"/>
    <w:rsid w:val="003F5956"/>
    <w:rsid w:val="003F7D5B"/>
    <w:rsid w:val="00402529"/>
    <w:rsid w:val="0040324A"/>
    <w:rsid w:val="004121E2"/>
    <w:rsid w:val="004134E8"/>
    <w:rsid w:val="00415503"/>
    <w:rsid w:val="00420E9A"/>
    <w:rsid w:val="00432F42"/>
    <w:rsid w:val="00437926"/>
    <w:rsid w:val="00441D52"/>
    <w:rsid w:val="00442CB0"/>
    <w:rsid w:val="004470B4"/>
    <w:rsid w:val="00456407"/>
    <w:rsid w:val="0046282E"/>
    <w:rsid w:val="0046469D"/>
    <w:rsid w:val="00467738"/>
    <w:rsid w:val="00467DA2"/>
    <w:rsid w:val="00475CC7"/>
    <w:rsid w:val="0048127D"/>
    <w:rsid w:val="004851AF"/>
    <w:rsid w:val="004866AC"/>
    <w:rsid w:val="004874F6"/>
    <w:rsid w:val="0048750B"/>
    <w:rsid w:val="00487967"/>
    <w:rsid w:val="00487FFD"/>
    <w:rsid w:val="00490018"/>
    <w:rsid w:val="00491EA9"/>
    <w:rsid w:val="00492214"/>
    <w:rsid w:val="00494C86"/>
    <w:rsid w:val="00495856"/>
    <w:rsid w:val="00497AEE"/>
    <w:rsid w:val="004A3080"/>
    <w:rsid w:val="004A7DD7"/>
    <w:rsid w:val="004B0F2D"/>
    <w:rsid w:val="004B2022"/>
    <w:rsid w:val="004B3F9D"/>
    <w:rsid w:val="004C3551"/>
    <w:rsid w:val="004C6F59"/>
    <w:rsid w:val="004D084E"/>
    <w:rsid w:val="004E1F03"/>
    <w:rsid w:val="004E67E1"/>
    <w:rsid w:val="004E796F"/>
    <w:rsid w:val="004E7A45"/>
    <w:rsid w:val="004E7D01"/>
    <w:rsid w:val="004F2CFB"/>
    <w:rsid w:val="004F613A"/>
    <w:rsid w:val="004F71A4"/>
    <w:rsid w:val="005030A7"/>
    <w:rsid w:val="00520B83"/>
    <w:rsid w:val="00523268"/>
    <w:rsid w:val="00525190"/>
    <w:rsid w:val="00527592"/>
    <w:rsid w:val="0053377B"/>
    <w:rsid w:val="00542FEE"/>
    <w:rsid w:val="00550849"/>
    <w:rsid w:val="00554F53"/>
    <w:rsid w:val="00566A81"/>
    <w:rsid w:val="00567F3E"/>
    <w:rsid w:val="005845C2"/>
    <w:rsid w:val="00585A5C"/>
    <w:rsid w:val="0059031D"/>
    <w:rsid w:val="005A2632"/>
    <w:rsid w:val="005A6974"/>
    <w:rsid w:val="005B0752"/>
    <w:rsid w:val="005C0824"/>
    <w:rsid w:val="005C5D6E"/>
    <w:rsid w:val="005E2710"/>
    <w:rsid w:val="005E5511"/>
    <w:rsid w:val="005F65E7"/>
    <w:rsid w:val="005F7249"/>
    <w:rsid w:val="00602C82"/>
    <w:rsid w:val="00607BDF"/>
    <w:rsid w:val="00611175"/>
    <w:rsid w:val="00613074"/>
    <w:rsid w:val="00613313"/>
    <w:rsid w:val="006232B4"/>
    <w:rsid w:val="00627B10"/>
    <w:rsid w:val="00630B61"/>
    <w:rsid w:val="006426F7"/>
    <w:rsid w:val="00642825"/>
    <w:rsid w:val="00647C28"/>
    <w:rsid w:val="00653BB6"/>
    <w:rsid w:val="006558F9"/>
    <w:rsid w:val="00660256"/>
    <w:rsid w:val="00661E88"/>
    <w:rsid w:val="00662182"/>
    <w:rsid w:val="00662FF0"/>
    <w:rsid w:val="006664DE"/>
    <w:rsid w:val="006717A7"/>
    <w:rsid w:val="0067529C"/>
    <w:rsid w:val="006771B6"/>
    <w:rsid w:val="00680325"/>
    <w:rsid w:val="00683435"/>
    <w:rsid w:val="00687D63"/>
    <w:rsid w:val="006912CB"/>
    <w:rsid w:val="006A51F8"/>
    <w:rsid w:val="006A750B"/>
    <w:rsid w:val="006A7F07"/>
    <w:rsid w:val="006B1CBA"/>
    <w:rsid w:val="006B2D7D"/>
    <w:rsid w:val="006B5CAE"/>
    <w:rsid w:val="006B5E85"/>
    <w:rsid w:val="006B71A1"/>
    <w:rsid w:val="006B7DB3"/>
    <w:rsid w:val="006C7D58"/>
    <w:rsid w:val="006D00AF"/>
    <w:rsid w:val="006D34F0"/>
    <w:rsid w:val="006D3613"/>
    <w:rsid w:val="006D78F7"/>
    <w:rsid w:val="006E09FC"/>
    <w:rsid w:val="006F040B"/>
    <w:rsid w:val="00711683"/>
    <w:rsid w:val="00712D43"/>
    <w:rsid w:val="00714D53"/>
    <w:rsid w:val="00717259"/>
    <w:rsid w:val="0072200B"/>
    <w:rsid w:val="007332D8"/>
    <w:rsid w:val="007407BC"/>
    <w:rsid w:val="00742F4A"/>
    <w:rsid w:val="00743F00"/>
    <w:rsid w:val="00747ADB"/>
    <w:rsid w:val="00751959"/>
    <w:rsid w:val="007556CC"/>
    <w:rsid w:val="007573B9"/>
    <w:rsid w:val="00762290"/>
    <w:rsid w:val="00762726"/>
    <w:rsid w:val="00764810"/>
    <w:rsid w:val="00766341"/>
    <w:rsid w:val="00766990"/>
    <w:rsid w:val="00766CF1"/>
    <w:rsid w:val="00776274"/>
    <w:rsid w:val="007860E1"/>
    <w:rsid w:val="007867C0"/>
    <w:rsid w:val="0079040A"/>
    <w:rsid w:val="007918E6"/>
    <w:rsid w:val="00791E04"/>
    <w:rsid w:val="00792B49"/>
    <w:rsid w:val="007935F8"/>
    <w:rsid w:val="007960C5"/>
    <w:rsid w:val="007A1FC9"/>
    <w:rsid w:val="007A26BE"/>
    <w:rsid w:val="007B0062"/>
    <w:rsid w:val="007B0925"/>
    <w:rsid w:val="007B4C8C"/>
    <w:rsid w:val="007C267B"/>
    <w:rsid w:val="007C4BED"/>
    <w:rsid w:val="007D46B2"/>
    <w:rsid w:val="007D5D34"/>
    <w:rsid w:val="007E335A"/>
    <w:rsid w:val="007E3959"/>
    <w:rsid w:val="007E6BE3"/>
    <w:rsid w:val="007F0C56"/>
    <w:rsid w:val="007F79F8"/>
    <w:rsid w:val="00801181"/>
    <w:rsid w:val="00806CD2"/>
    <w:rsid w:val="00806DEE"/>
    <w:rsid w:val="00810D55"/>
    <w:rsid w:val="00812B47"/>
    <w:rsid w:val="00812FBB"/>
    <w:rsid w:val="00821937"/>
    <w:rsid w:val="0082549E"/>
    <w:rsid w:val="00826BA5"/>
    <w:rsid w:val="00826C49"/>
    <w:rsid w:val="0083377F"/>
    <w:rsid w:val="00834AFF"/>
    <w:rsid w:val="00840C1E"/>
    <w:rsid w:val="00847F47"/>
    <w:rsid w:val="0085784E"/>
    <w:rsid w:val="00860FEB"/>
    <w:rsid w:val="008628C7"/>
    <w:rsid w:val="008713A9"/>
    <w:rsid w:val="00873212"/>
    <w:rsid w:val="00883C2D"/>
    <w:rsid w:val="008871ED"/>
    <w:rsid w:val="00887B2A"/>
    <w:rsid w:val="00890F8A"/>
    <w:rsid w:val="00892D73"/>
    <w:rsid w:val="0089526F"/>
    <w:rsid w:val="008A486B"/>
    <w:rsid w:val="008A55BD"/>
    <w:rsid w:val="008B3EEE"/>
    <w:rsid w:val="008B6FDD"/>
    <w:rsid w:val="008C0AFB"/>
    <w:rsid w:val="008C2EB5"/>
    <w:rsid w:val="008C754F"/>
    <w:rsid w:val="008D0D34"/>
    <w:rsid w:val="008D113B"/>
    <w:rsid w:val="008D3220"/>
    <w:rsid w:val="008F2664"/>
    <w:rsid w:val="008F2DBD"/>
    <w:rsid w:val="008F3844"/>
    <w:rsid w:val="008F3D21"/>
    <w:rsid w:val="00901C1A"/>
    <w:rsid w:val="00904568"/>
    <w:rsid w:val="00904B93"/>
    <w:rsid w:val="009058FD"/>
    <w:rsid w:val="009117D6"/>
    <w:rsid w:val="009214B5"/>
    <w:rsid w:val="0093185B"/>
    <w:rsid w:val="0095036F"/>
    <w:rsid w:val="0095095F"/>
    <w:rsid w:val="00956F45"/>
    <w:rsid w:val="0097037F"/>
    <w:rsid w:val="00973EF1"/>
    <w:rsid w:val="009744F4"/>
    <w:rsid w:val="0098229E"/>
    <w:rsid w:val="009842EB"/>
    <w:rsid w:val="00987B83"/>
    <w:rsid w:val="00990987"/>
    <w:rsid w:val="0099327E"/>
    <w:rsid w:val="009A100B"/>
    <w:rsid w:val="009A5B27"/>
    <w:rsid w:val="009B76BE"/>
    <w:rsid w:val="009C258F"/>
    <w:rsid w:val="009D290D"/>
    <w:rsid w:val="009D3BD3"/>
    <w:rsid w:val="009E058B"/>
    <w:rsid w:val="009E0C9B"/>
    <w:rsid w:val="009E4346"/>
    <w:rsid w:val="009E55DF"/>
    <w:rsid w:val="009F32D6"/>
    <w:rsid w:val="009F49A6"/>
    <w:rsid w:val="009F50E5"/>
    <w:rsid w:val="009F6493"/>
    <w:rsid w:val="00A00374"/>
    <w:rsid w:val="00A00426"/>
    <w:rsid w:val="00A01BC9"/>
    <w:rsid w:val="00A06007"/>
    <w:rsid w:val="00A0651D"/>
    <w:rsid w:val="00A12241"/>
    <w:rsid w:val="00A20134"/>
    <w:rsid w:val="00A30FC9"/>
    <w:rsid w:val="00A34538"/>
    <w:rsid w:val="00A40899"/>
    <w:rsid w:val="00A45B35"/>
    <w:rsid w:val="00A46B89"/>
    <w:rsid w:val="00A46D71"/>
    <w:rsid w:val="00A51EDA"/>
    <w:rsid w:val="00A53368"/>
    <w:rsid w:val="00A535BA"/>
    <w:rsid w:val="00A53BF2"/>
    <w:rsid w:val="00A65785"/>
    <w:rsid w:val="00A675CC"/>
    <w:rsid w:val="00A77DE0"/>
    <w:rsid w:val="00A8461F"/>
    <w:rsid w:val="00A85379"/>
    <w:rsid w:val="00A85F84"/>
    <w:rsid w:val="00A8672C"/>
    <w:rsid w:val="00A874C7"/>
    <w:rsid w:val="00A9484B"/>
    <w:rsid w:val="00A95E00"/>
    <w:rsid w:val="00A96A37"/>
    <w:rsid w:val="00AA1957"/>
    <w:rsid w:val="00AA6C0B"/>
    <w:rsid w:val="00AA7B01"/>
    <w:rsid w:val="00AB03AB"/>
    <w:rsid w:val="00AB13EF"/>
    <w:rsid w:val="00AB1B8D"/>
    <w:rsid w:val="00AB2376"/>
    <w:rsid w:val="00AB245C"/>
    <w:rsid w:val="00AD33C7"/>
    <w:rsid w:val="00AD423A"/>
    <w:rsid w:val="00AD5E4A"/>
    <w:rsid w:val="00AE2A99"/>
    <w:rsid w:val="00AE5507"/>
    <w:rsid w:val="00AF7D0E"/>
    <w:rsid w:val="00AF7DCB"/>
    <w:rsid w:val="00B018FC"/>
    <w:rsid w:val="00B036FF"/>
    <w:rsid w:val="00B04C5F"/>
    <w:rsid w:val="00B11F35"/>
    <w:rsid w:val="00B133A9"/>
    <w:rsid w:val="00B14D5F"/>
    <w:rsid w:val="00B16F17"/>
    <w:rsid w:val="00B21BA4"/>
    <w:rsid w:val="00B221A3"/>
    <w:rsid w:val="00B2354B"/>
    <w:rsid w:val="00B24178"/>
    <w:rsid w:val="00B242A3"/>
    <w:rsid w:val="00B30098"/>
    <w:rsid w:val="00B3135A"/>
    <w:rsid w:val="00B43A63"/>
    <w:rsid w:val="00B441EB"/>
    <w:rsid w:val="00B467EC"/>
    <w:rsid w:val="00B50164"/>
    <w:rsid w:val="00B549BA"/>
    <w:rsid w:val="00B5712C"/>
    <w:rsid w:val="00B60F30"/>
    <w:rsid w:val="00B653B9"/>
    <w:rsid w:val="00B72357"/>
    <w:rsid w:val="00B74DC5"/>
    <w:rsid w:val="00BA355F"/>
    <w:rsid w:val="00BA535D"/>
    <w:rsid w:val="00BB11AE"/>
    <w:rsid w:val="00BB66CF"/>
    <w:rsid w:val="00BB73C3"/>
    <w:rsid w:val="00BC4242"/>
    <w:rsid w:val="00BD671C"/>
    <w:rsid w:val="00BD6B89"/>
    <w:rsid w:val="00BE13D6"/>
    <w:rsid w:val="00BE33D8"/>
    <w:rsid w:val="00BE7FDE"/>
    <w:rsid w:val="00BF0EF7"/>
    <w:rsid w:val="00BF51DD"/>
    <w:rsid w:val="00C074E3"/>
    <w:rsid w:val="00C07BFA"/>
    <w:rsid w:val="00C07F6F"/>
    <w:rsid w:val="00C11F6F"/>
    <w:rsid w:val="00C16967"/>
    <w:rsid w:val="00C20349"/>
    <w:rsid w:val="00C21167"/>
    <w:rsid w:val="00C2565D"/>
    <w:rsid w:val="00C3395C"/>
    <w:rsid w:val="00C35F97"/>
    <w:rsid w:val="00C4103C"/>
    <w:rsid w:val="00C4530C"/>
    <w:rsid w:val="00C4668A"/>
    <w:rsid w:val="00C5327B"/>
    <w:rsid w:val="00C53AF9"/>
    <w:rsid w:val="00C57EAD"/>
    <w:rsid w:val="00C63C59"/>
    <w:rsid w:val="00C674A5"/>
    <w:rsid w:val="00C70E44"/>
    <w:rsid w:val="00C73C2F"/>
    <w:rsid w:val="00C7643B"/>
    <w:rsid w:val="00C8260C"/>
    <w:rsid w:val="00C913F0"/>
    <w:rsid w:val="00CA4416"/>
    <w:rsid w:val="00CA4E5F"/>
    <w:rsid w:val="00CA6E6F"/>
    <w:rsid w:val="00CB597F"/>
    <w:rsid w:val="00CC7240"/>
    <w:rsid w:val="00CD061B"/>
    <w:rsid w:val="00CE0F61"/>
    <w:rsid w:val="00CE4E5E"/>
    <w:rsid w:val="00CE58F8"/>
    <w:rsid w:val="00CF59FB"/>
    <w:rsid w:val="00D0286A"/>
    <w:rsid w:val="00D038A8"/>
    <w:rsid w:val="00D04381"/>
    <w:rsid w:val="00D04C66"/>
    <w:rsid w:val="00D10FC0"/>
    <w:rsid w:val="00D11491"/>
    <w:rsid w:val="00D121FC"/>
    <w:rsid w:val="00D135C6"/>
    <w:rsid w:val="00D14044"/>
    <w:rsid w:val="00D21549"/>
    <w:rsid w:val="00D225E4"/>
    <w:rsid w:val="00D25795"/>
    <w:rsid w:val="00D269CC"/>
    <w:rsid w:val="00D322CA"/>
    <w:rsid w:val="00D338C6"/>
    <w:rsid w:val="00D34C9B"/>
    <w:rsid w:val="00D417C2"/>
    <w:rsid w:val="00D44009"/>
    <w:rsid w:val="00D47F70"/>
    <w:rsid w:val="00D50229"/>
    <w:rsid w:val="00D50F13"/>
    <w:rsid w:val="00D51502"/>
    <w:rsid w:val="00D52157"/>
    <w:rsid w:val="00D5261C"/>
    <w:rsid w:val="00D52D53"/>
    <w:rsid w:val="00D5513E"/>
    <w:rsid w:val="00D70688"/>
    <w:rsid w:val="00D715A6"/>
    <w:rsid w:val="00D73100"/>
    <w:rsid w:val="00D73D5B"/>
    <w:rsid w:val="00D777C0"/>
    <w:rsid w:val="00D90F8E"/>
    <w:rsid w:val="00DA482E"/>
    <w:rsid w:val="00DB29E6"/>
    <w:rsid w:val="00DC3F97"/>
    <w:rsid w:val="00DD4C16"/>
    <w:rsid w:val="00DE0239"/>
    <w:rsid w:val="00DE39AA"/>
    <w:rsid w:val="00DF2843"/>
    <w:rsid w:val="00E00310"/>
    <w:rsid w:val="00E0039F"/>
    <w:rsid w:val="00E045AD"/>
    <w:rsid w:val="00E05457"/>
    <w:rsid w:val="00E05C41"/>
    <w:rsid w:val="00E0771D"/>
    <w:rsid w:val="00E11E01"/>
    <w:rsid w:val="00E160F4"/>
    <w:rsid w:val="00E16762"/>
    <w:rsid w:val="00E17EE0"/>
    <w:rsid w:val="00E17F6A"/>
    <w:rsid w:val="00E2191E"/>
    <w:rsid w:val="00E22FD7"/>
    <w:rsid w:val="00E318B1"/>
    <w:rsid w:val="00E320C9"/>
    <w:rsid w:val="00E327E3"/>
    <w:rsid w:val="00E41727"/>
    <w:rsid w:val="00E439C7"/>
    <w:rsid w:val="00E44537"/>
    <w:rsid w:val="00E56FDA"/>
    <w:rsid w:val="00E57189"/>
    <w:rsid w:val="00E70EDD"/>
    <w:rsid w:val="00E81D73"/>
    <w:rsid w:val="00E825F2"/>
    <w:rsid w:val="00E9063A"/>
    <w:rsid w:val="00E90DC4"/>
    <w:rsid w:val="00E9309D"/>
    <w:rsid w:val="00E94437"/>
    <w:rsid w:val="00EA472D"/>
    <w:rsid w:val="00EA4D34"/>
    <w:rsid w:val="00EB550D"/>
    <w:rsid w:val="00EB6C90"/>
    <w:rsid w:val="00EC08A1"/>
    <w:rsid w:val="00EE1D09"/>
    <w:rsid w:val="00EE7240"/>
    <w:rsid w:val="00EF66B8"/>
    <w:rsid w:val="00F069C5"/>
    <w:rsid w:val="00F130D7"/>
    <w:rsid w:val="00F132BC"/>
    <w:rsid w:val="00F17C76"/>
    <w:rsid w:val="00F21315"/>
    <w:rsid w:val="00F25459"/>
    <w:rsid w:val="00F26952"/>
    <w:rsid w:val="00F270C4"/>
    <w:rsid w:val="00F30E47"/>
    <w:rsid w:val="00F56296"/>
    <w:rsid w:val="00F56682"/>
    <w:rsid w:val="00F57BB6"/>
    <w:rsid w:val="00F57EC4"/>
    <w:rsid w:val="00F6665F"/>
    <w:rsid w:val="00F77E7D"/>
    <w:rsid w:val="00F84B26"/>
    <w:rsid w:val="00F93BFF"/>
    <w:rsid w:val="00FA38F8"/>
    <w:rsid w:val="00FA7021"/>
    <w:rsid w:val="00FA70E6"/>
    <w:rsid w:val="00FB168A"/>
    <w:rsid w:val="00FC453F"/>
    <w:rsid w:val="00FC72C5"/>
    <w:rsid w:val="00FC7A03"/>
    <w:rsid w:val="00FC7E0E"/>
    <w:rsid w:val="00FD4486"/>
    <w:rsid w:val="00FD5782"/>
    <w:rsid w:val="00FE1164"/>
    <w:rsid w:val="00FE4C32"/>
    <w:rsid w:val="00FE4FEF"/>
    <w:rsid w:val="00FF40AA"/>
    <w:rsid w:val="0E5EA1D8"/>
    <w:rsid w:val="1FBB5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5DEB7"/>
  <w15:docId w15:val="{22F5A57E-7C3E-4C7A-9B2F-8E83E03C2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8F9"/>
    <w:rPr>
      <w:rFonts w:ascii="Arial" w:hAnsi="Arial" w:cs="Arial"/>
      <w:sz w:val="22"/>
      <w:szCs w:val="22"/>
      <w:lang w:val="en-GB" w:eastAsia="en-GB"/>
    </w:rPr>
  </w:style>
  <w:style w:type="paragraph" w:styleId="Heading1">
    <w:name w:val="heading 1"/>
    <w:basedOn w:val="Normal"/>
    <w:next w:val="Normal"/>
    <w:link w:val="Heading1Char"/>
    <w:qFormat/>
    <w:rsid w:val="006558F9"/>
    <w:pPr>
      <w:keepNext/>
      <w:spacing w:before="240" w:after="60"/>
      <w:outlineLvl w:val="0"/>
    </w:pPr>
    <w:rPr>
      <w:b/>
      <w:bCs/>
      <w:kern w:val="32"/>
      <w:sz w:val="32"/>
      <w:szCs w:val="32"/>
    </w:rPr>
  </w:style>
  <w:style w:type="paragraph" w:styleId="Heading2">
    <w:name w:val="heading 2"/>
    <w:basedOn w:val="Normal"/>
    <w:next w:val="Normal"/>
    <w:link w:val="Heading2Char"/>
    <w:qFormat/>
    <w:rsid w:val="006558F9"/>
    <w:pPr>
      <w:keepNext/>
      <w:spacing w:before="240" w:after="60"/>
      <w:outlineLvl w:val="1"/>
    </w:pPr>
    <w:rPr>
      <w:b/>
      <w:bCs/>
      <w:i/>
      <w:iCs/>
      <w:sz w:val="28"/>
      <w:szCs w:val="28"/>
    </w:rPr>
  </w:style>
  <w:style w:type="paragraph" w:styleId="Heading3">
    <w:name w:val="heading 3"/>
    <w:basedOn w:val="Normal"/>
    <w:next w:val="Normal"/>
    <w:link w:val="Heading3Char"/>
    <w:qFormat/>
    <w:rsid w:val="006558F9"/>
    <w:pPr>
      <w:keepNext/>
      <w:spacing w:before="240" w:after="60"/>
      <w:outlineLvl w:val="2"/>
    </w:pPr>
    <w:rPr>
      <w:b/>
      <w:bCs/>
      <w:sz w:val="26"/>
      <w:szCs w:val="26"/>
    </w:rPr>
  </w:style>
  <w:style w:type="paragraph" w:styleId="Heading4">
    <w:name w:val="heading 4"/>
    <w:basedOn w:val="Normal"/>
    <w:next w:val="Normal"/>
    <w:link w:val="Heading4Char"/>
    <w:qFormat/>
    <w:rsid w:val="006558F9"/>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6558F9"/>
    <w:pPr>
      <w:keepNext/>
      <w:jc w:val="center"/>
      <w:outlineLvl w:val="4"/>
    </w:pPr>
    <w:rPr>
      <w:rFonts w:ascii="Times New Roman" w:hAnsi="Times New Roman" w:cs="Times New Roman"/>
      <w:b/>
      <w:bCs/>
      <w:sz w:val="20"/>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558F9"/>
    <w:rPr>
      <w:rFonts w:ascii="Arial" w:hAnsi="Arial" w:cs="Arial"/>
      <w:b/>
      <w:bCs/>
      <w:kern w:val="32"/>
      <w:sz w:val="32"/>
      <w:szCs w:val="32"/>
      <w:lang w:val="en-GB" w:eastAsia="en-GB"/>
    </w:rPr>
  </w:style>
  <w:style w:type="character" w:customStyle="1" w:styleId="Heading2Char">
    <w:name w:val="Heading 2 Char"/>
    <w:link w:val="Heading2"/>
    <w:rsid w:val="006558F9"/>
    <w:rPr>
      <w:rFonts w:ascii="Arial" w:hAnsi="Arial" w:cs="Arial"/>
      <w:b/>
      <w:bCs/>
      <w:i/>
      <w:iCs/>
      <w:sz w:val="28"/>
      <w:szCs w:val="28"/>
      <w:lang w:val="en-GB" w:eastAsia="en-GB"/>
    </w:rPr>
  </w:style>
  <w:style w:type="character" w:customStyle="1" w:styleId="Heading3Char">
    <w:name w:val="Heading 3 Char"/>
    <w:link w:val="Heading3"/>
    <w:rsid w:val="006558F9"/>
    <w:rPr>
      <w:rFonts w:ascii="Arial" w:hAnsi="Arial" w:cs="Arial"/>
      <w:b/>
      <w:bCs/>
      <w:sz w:val="26"/>
      <w:szCs w:val="26"/>
      <w:lang w:val="en-GB" w:eastAsia="en-GB"/>
    </w:rPr>
  </w:style>
  <w:style w:type="character" w:customStyle="1" w:styleId="Heading4Char">
    <w:name w:val="Heading 4 Char"/>
    <w:link w:val="Heading4"/>
    <w:rsid w:val="006558F9"/>
    <w:rPr>
      <w:b/>
      <w:bCs/>
      <w:sz w:val="28"/>
      <w:szCs w:val="28"/>
      <w:lang w:val="en-GB" w:eastAsia="en-GB"/>
    </w:rPr>
  </w:style>
  <w:style w:type="character" w:customStyle="1" w:styleId="Heading5Char">
    <w:name w:val="Heading 5 Char"/>
    <w:link w:val="Heading5"/>
    <w:rsid w:val="006558F9"/>
    <w:rPr>
      <w:b/>
      <w:bCs/>
      <w:u w:val="single"/>
    </w:rPr>
  </w:style>
  <w:style w:type="paragraph" w:styleId="ListParagraph">
    <w:name w:val="List Paragraph"/>
    <w:basedOn w:val="Normal"/>
    <w:uiPriority w:val="34"/>
    <w:qFormat/>
    <w:rsid w:val="006558F9"/>
    <w:pPr>
      <w:ind w:left="720"/>
    </w:pPr>
  </w:style>
  <w:style w:type="character" w:customStyle="1" w:styleId="Style12">
    <w:name w:val="Style12"/>
    <w:uiPriority w:val="1"/>
    <w:rsid w:val="007867C0"/>
    <w:rPr>
      <w:rFonts w:ascii="Times New Roman" w:hAnsi="Times New Roman"/>
      <w:b/>
      <w:color w:val="auto"/>
      <w:sz w:val="16"/>
    </w:rPr>
  </w:style>
  <w:style w:type="character" w:customStyle="1" w:styleId="Style4">
    <w:name w:val="Style4"/>
    <w:rsid w:val="00D417C2"/>
    <w:rPr>
      <w:rFonts w:ascii="Times New Roman" w:hAnsi="Times New Roman"/>
      <w:color w:val="auto"/>
      <w:sz w:val="20"/>
    </w:rPr>
  </w:style>
  <w:style w:type="character" w:customStyle="1" w:styleId="Style7">
    <w:name w:val="Style7"/>
    <w:uiPriority w:val="1"/>
    <w:rsid w:val="00420E9A"/>
    <w:rPr>
      <w:rFonts w:ascii="Times New Roman" w:hAnsi="Times New Roman"/>
      <w:color w:val="auto"/>
      <w:sz w:val="22"/>
    </w:rPr>
  </w:style>
  <w:style w:type="character" w:customStyle="1" w:styleId="Style22">
    <w:name w:val="Style22"/>
    <w:uiPriority w:val="1"/>
    <w:rsid w:val="004E796F"/>
    <w:rPr>
      <w:rFonts w:ascii="Times New Roman" w:hAnsi="Times New Roman"/>
      <w:color w:val="000000"/>
      <w:sz w:val="22"/>
    </w:rPr>
  </w:style>
  <w:style w:type="character" w:customStyle="1" w:styleId="Style23">
    <w:name w:val="Style23"/>
    <w:uiPriority w:val="1"/>
    <w:rsid w:val="004E796F"/>
    <w:rPr>
      <w:rFonts w:ascii="Times New Roman" w:hAnsi="Times New Roman"/>
      <w:color w:val="auto"/>
      <w:sz w:val="20"/>
    </w:rPr>
  </w:style>
  <w:style w:type="character" w:customStyle="1" w:styleId="Style24">
    <w:name w:val="Style24"/>
    <w:uiPriority w:val="1"/>
    <w:rsid w:val="004E796F"/>
    <w:rPr>
      <w:rFonts w:ascii="Times New Roman" w:hAnsi="Times New Roman"/>
      <w:color w:val="000000"/>
      <w:sz w:val="20"/>
    </w:rPr>
  </w:style>
  <w:style w:type="character" w:customStyle="1" w:styleId="Style25">
    <w:name w:val="Style25"/>
    <w:uiPriority w:val="1"/>
    <w:rsid w:val="004E796F"/>
    <w:rPr>
      <w:rFonts w:ascii="Times New Roman" w:hAnsi="Times New Roman"/>
      <w:color w:val="000000"/>
      <w:sz w:val="20"/>
    </w:rPr>
  </w:style>
  <w:style w:type="character" w:customStyle="1" w:styleId="Style26">
    <w:name w:val="Style26"/>
    <w:uiPriority w:val="1"/>
    <w:rsid w:val="004E796F"/>
    <w:rPr>
      <w:rFonts w:ascii="Times New Roman" w:hAnsi="Times New Roman"/>
      <w:color w:val="000000"/>
      <w:sz w:val="20"/>
    </w:rPr>
  </w:style>
  <w:style w:type="character" w:customStyle="1" w:styleId="Style27">
    <w:name w:val="Style27"/>
    <w:uiPriority w:val="1"/>
    <w:rsid w:val="004E796F"/>
    <w:rPr>
      <w:rFonts w:ascii="Times New Roman" w:hAnsi="Times New Roman"/>
      <w:color w:val="000000"/>
      <w:sz w:val="20"/>
    </w:rPr>
  </w:style>
  <w:style w:type="character" w:customStyle="1" w:styleId="Style28">
    <w:name w:val="Style28"/>
    <w:uiPriority w:val="1"/>
    <w:rsid w:val="001B0127"/>
    <w:rPr>
      <w:rFonts w:ascii="Times New Roman" w:hAnsi="Times New Roman"/>
      <w:b/>
      <w:color w:val="000000"/>
      <w:sz w:val="20"/>
    </w:rPr>
  </w:style>
  <w:style w:type="character" w:customStyle="1" w:styleId="Style29">
    <w:name w:val="Style29"/>
    <w:uiPriority w:val="1"/>
    <w:rsid w:val="003B2E7E"/>
    <w:rPr>
      <w:rFonts w:ascii="Times New Roman" w:hAnsi="Times New Roman"/>
      <w:color w:val="auto"/>
      <w:sz w:val="20"/>
    </w:rPr>
  </w:style>
  <w:style w:type="character" w:customStyle="1" w:styleId="Style30">
    <w:name w:val="Style30"/>
    <w:uiPriority w:val="1"/>
    <w:rsid w:val="003B2E7E"/>
    <w:rPr>
      <w:rFonts w:ascii="Times New Roman" w:hAnsi="Times New Roman"/>
      <w:color w:val="auto"/>
      <w:sz w:val="22"/>
    </w:rPr>
  </w:style>
  <w:style w:type="character" w:customStyle="1" w:styleId="Style31">
    <w:name w:val="Style31"/>
    <w:uiPriority w:val="1"/>
    <w:rsid w:val="003B2E7E"/>
    <w:rPr>
      <w:rFonts w:ascii="Times New Roman" w:hAnsi="Times New Roman"/>
      <w:color w:val="auto"/>
      <w:sz w:val="22"/>
    </w:rPr>
  </w:style>
  <w:style w:type="character" w:customStyle="1" w:styleId="StyleTNR8Aut">
    <w:name w:val="Style TNR8 Aut"/>
    <w:uiPriority w:val="1"/>
    <w:qFormat/>
    <w:rsid w:val="004F71A4"/>
    <w:rPr>
      <w:rFonts w:ascii="Times New Roman" w:hAnsi="Times New Roman"/>
      <w:sz w:val="16"/>
    </w:rPr>
  </w:style>
  <w:style w:type="character" w:customStyle="1" w:styleId="TNR8aut">
    <w:name w:val="TNR 8 aut"/>
    <w:uiPriority w:val="1"/>
    <w:qFormat/>
    <w:rsid w:val="004F71A4"/>
    <w:rPr>
      <w:rFonts w:ascii="Times New Roman" w:hAnsi="Times New Roman"/>
      <w:color w:val="auto"/>
      <w:sz w:val="16"/>
    </w:rPr>
  </w:style>
  <w:style w:type="character" w:customStyle="1" w:styleId="Style32">
    <w:name w:val="Style32"/>
    <w:uiPriority w:val="1"/>
    <w:rsid w:val="003B2E7E"/>
    <w:rPr>
      <w:rFonts w:ascii="Times New Roman" w:hAnsi="Times New Roman"/>
      <w:b/>
      <w:color w:val="000000"/>
      <w:sz w:val="22"/>
    </w:rPr>
  </w:style>
  <w:style w:type="character" w:customStyle="1" w:styleId="Style33">
    <w:name w:val="Style33"/>
    <w:uiPriority w:val="1"/>
    <w:rsid w:val="003F7D5B"/>
    <w:rPr>
      <w:rFonts w:ascii="Times New Roman" w:hAnsi="Times New Roman"/>
      <w:color w:val="000000"/>
      <w:sz w:val="22"/>
    </w:rPr>
  </w:style>
  <w:style w:type="character" w:customStyle="1" w:styleId="Style35">
    <w:name w:val="Style35"/>
    <w:uiPriority w:val="1"/>
    <w:rsid w:val="00AD423A"/>
    <w:rPr>
      <w:rFonts w:ascii="Times New Roman" w:hAnsi="Times New Roman"/>
      <w:b/>
      <w:color w:val="auto"/>
      <w:sz w:val="20"/>
    </w:rPr>
  </w:style>
  <w:style w:type="character" w:customStyle="1" w:styleId="Style36">
    <w:name w:val="Style36"/>
    <w:uiPriority w:val="1"/>
    <w:rsid w:val="00A675CC"/>
    <w:rPr>
      <w:rFonts w:ascii="Times New Roman" w:hAnsi="Times New Roman"/>
      <w:color w:val="000000"/>
      <w:sz w:val="22"/>
    </w:rPr>
  </w:style>
  <w:style w:type="character" w:customStyle="1" w:styleId="Style37">
    <w:name w:val="Style37"/>
    <w:uiPriority w:val="1"/>
    <w:rsid w:val="00A675CC"/>
    <w:rPr>
      <w:rFonts w:ascii="Times New Roman" w:hAnsi="Times New Roman"/>
      <w:color w:val="000000"/>
      <w:sz w:val="22"/>
    </w:rPr>
  </w:style>
  <w:style w:type="character" w:customStyle="1" w:styleId="Style38">
    <w:name w:val="Style38"/>
    <w:uiPriority w:val="1"/>
    <w:rsid w:val="00A675CC"/>
    <w:rPr>
      <w:rFonts w:ascii="Times New Roman" w:hAnsi="Times New Roman"/>
      <w:color w:val="000000"/>
      <w:sz w:val="22"/>
    </w:rPr>
  </w:style>
  <w:style w:type="character" w:customStyle="1" w:styleId="Style1">
    <w:name w:val="Style1"/>
    <w:rsid w:val="002B4786"/>
    <w:rPr>
      <w:rFonts w:ascii="Times New Roman" w:hAnsi="Times New Roman"/>
      <w:color w:val="auto"/>
      <w:sz w:val="18"/>
    </w:rPr>
  </w:style>
  <w:style w:type="character" w:customStyle="1" w:styleId="Style5">
    <w:name w:val="Style5"/>
    <w:rsid w:val="00D417C2"/>
    <w:rPr>
      <w:rFonts w:ascii="Times New Roman" w:hAnsi="Times New Roman"/>
      <w:color w:val="auto"/>
      <w:sz w:val="18"/>
    </w:rPr>
  </w:style>
  <w:style w:type="character" w:customStyle="1" w:styleId="Style2">
    <w:name w:val="Style2"/>
    <w:rsid w:val="000F18A2"/>
    <w:rPr>
      <w:rFonts w:ascii="Times New Roman" w:hAnsi="Times New Roman"/>
      <w:color w:val="auto"/>
      <w:sz w:val="20"/>
    </w:rPr>
  </w:style>
  <w:style w:type="character" w:customStyle="1" w:styleId="Style3">
    <w:name w:val="Style3"/>
    <w:rsid w:val="00D417C2"/>
    <w:rPr>
      <w:rFonts w:ascii="Times New Roman" w:hAnsi="Times New Roman"/>
      <w:color w:val="auto"/>
      <w:sz w:val="20"/>
    </w:rPr>
  </w:style>
  <w:style w:type="character" w:customStyle="1" w:styleId="Style6">
    <w:name w:val="Style6"/>
    <w:rsid w:val="00D417C2"/>
    <w:rPr>
      <w:rFonts w:ascii="Times New Roman" w:hAnsi="Times New Roman"/>
      <w:color w:val="auto"/>
      <w:sz w:val="18"/>
    </w:rPr>
  </w:style>
  <w:style w:type="character" w:customStyle="1" w:styleId="Style18">
    <w:name w:val="Style18"/>
    <w:uiPriority w:val="1"/>
    <w:rsid w:val="004E796F"/>
    <w:rPr>
      <w:rFonts w:ascii="Times New Roman" w:hAnsi="Times New Roman"/>
      <w:b/>
      <w:color w:val="auto"/>
      <w:sz w:val="22"/>
    </w:rPr>
  </w:style>
  <w:style w:type="character" w:customStyle="1" w:styleId="Style19">
    <w:name w:val="Style19"/>
    <w:uiPriority w:val="1"/>
    <w:rsid w:val="004E796F"/>
    <w:rPr>
      <w:rFonts w:ascii="Times New Roman" w:hAnsi="Times New Roman"/>
      <w:b/>
      <w:color w:val="000000"/>
      <w:sz w:val="22"/>
    </w:rPr>
  </w:style>
  <w:style w:type="character" w:customStyle="1" w:styleId="Style8">
    <w:name w:val="Style8"/>
    <w:uiPriority w:val="1"/>
    <w:rsid w:val="00420E9A"/>
    <w:rPr>
      <w:rFonts w:ascii="Times New Roman" w:hAnsi="Times New Roman"/>
      <w:color w:val="000000"/>
      <w:sz w:val="22"/>
    </w:rPr>
  </w:style>
  <w:style w:type="character" w:customStyle="1" w:styleId="Style9">
    <w:name w:val="Style9"/>
    <w:uiPriority w:val="1"/>
    <w:rsid w:val="004E796F"/>
    <w:rPr>
      <w:rFonts w:ascii="Times New Roman" w:hAnsi="Times New Roman"/>
      <w:b/>
      <w:color w:val="000000"/>
      <w:sz w:val="22"/>
    </w:rPr>
  </w:style>
  <w:style w:type="character" w:customStyle="1" w:styleId="Style10">
    <w:name w:val="Style10"/>
    <w:uiPriority w:val="1"/>
    <w:rsid w:val="004E796F"/>
    <w:rPr>
      <w:rFonts w:ascii="Times New Roman" w:hAnsi="Times New Roman"/>
      <w:b/>
      <w:color w:val="000000"/>
      <w:sz w:val="22"/>
    </w:rPr>
  </w:style>
  <w:style w:type="character" w:customStyle="1" w:styleId="Style11">
    <w:name w:val="Style11"/>
    <w:uiPriority w:val="1"/>
    <w:rsid w:val="004E796F"/>
    <w:rPr>
      <w:rFonts w:ascii="Times New Roman" w:hAnsi="Times New Roman"/>
      <w:color w:val="000000"/>
      <w:sz w:val="20"/>
    </w:rPr>
  </w:style>
  <w:style w:type="character" w:customStyle="1" w:styleId="Style20">
    <w:name w:val="Style20"/>
    <w:uiPriority w:val="1"/>
    <w:rsid w:val="004E796F"/>
    <w:rPr>
      <w:rFonts w:ascii="Times New Roman" w:hAnsi="Times New Roman"/>
      <w:color w:val="000000"/>
      <w:sz w:val="20"/>
    </w:rPr>
  </w:style>
  <w:style w:type="character" w:customStyle="1" w:styleId="Style21">
    <w:name w:val="Style21"/>
    <w:uiPriority w:val="1"/>
    <w:rsid w:val="004E796F"/>
    <w:rPr>
      <w:rFonts w:ascii="Times New Roman" w:hAnsi="Times New Roman"/>
      <w:color w:val="000000"/>
      <w:sz w:val="22"/>
    </w:rPr>
  </w:style>
  <w:style w:type="character" w:customStyle="1" w:styleId="Style53">
    <w:name w:val="Style53"/>
    <w:uiPriority w:val="1"/>
    <w:rsid w:val="00D47F70"/>
    <w:rPr>
      <w:rFonts w:ascii="Times New Roman Bold" w:hAnsi="Times New Roman Bold"/>
      <w:b/>
      <w:caps/>
      <w:smallCaps w:val="0"/>
      <w:color w:val="auto"/>
      <w:sz w:val="22"/>
    </w:rPr>
  </w:style>
  <w:style w:type="character" w:customStyle="1" w:styleId="Style54">
    <w:name w:val="Style54"/>
    <w:uiPriority w:val="1"/>
    <w:rsid w:val="00D47F70"/>
    <w:rPr>
      <w:rFonts w:ascii="Times New Roman" w:hAnsi="Times New Roman"/>
      <w:color w:val="auto"/>
      <w:sz w:val="22"/>
    </w:rPr>
  </w:style>
  <w:style w:type="character" w:customStyle="1" w:styleId="Style13">
    <w:name w:val="Style13"/>
    <w:uiPriority w:val="1"/>
    <w:rsid w:val="004E796F"/>
    <w:rPr>
      <w:rFonts w:ascii="Times New Roman" w:hAnsi="Times New Roman"/>
      <w:color w:val="000000"/>
      <w:sz w:val="20"/>
    </w:rPr>
  </w:style>
  <w:style w:type="character" w:customStyle="1" w:styleId="Style55">
    <w:name w:val="Style55"/>
    <w:uiPriority w:val="1"/>
    <w:rsid w:val="000852FE"/>
    <w:rPr>
      <w:rFonts w:ascii="Times New Roman" w:hAnsi="Times New Roman"/>
      <w:color w:val="auto"/>
      <w:sz w:val="22"/>
    </w:rPr>
  </w:style>
  <w:style w:type="character" w:customStyle="1" w:styleId="Style56">
    <w:name w:val="Style56"/>
    <w:uiPriority w:val="1"/>
    <w:rsid w:val="000852FE"/>
    <w:rPr>
      <w:rFonts w:ascii="Times New Roman" w:hAnsi="Times New Roman"/>
      <w:sz w:val="22"/>
    </w:rPr>
  </w:style>
  <w:style w:type="character" w:customStyle="1" w:styleId="Style57">
    <w:name w:val="Style57"/>
    <w:uiPriority w:val="1"/>
    <w:rsid w:val="000852FE"/>
    <w:rPr>
      <w:rFonts w:ascii="Times New Roman" w:hAnsi="Times New Roman"/>
      <w:color w:val="808080"/>
      <w:sz w:val="18"/>
    </w:rPr>
  </w:style>
  <w:style w:type="character" w:customStyle="1" w:styleId="Style15">
    <w:name w:val="Style15"/>
    <w:uiPriority w:val="1"/>
    <w:rsid w:val="004E796F"/>
    <w:rPr>
      <w:rFonts w:ascii="Arial Narrow" w:hAnsi="Arial Narrow"/>
      <w:color w:val="000000"/>
      <w:sz w:val="18"/>
    </w:rPr>
  </w:style>
  <w:style w:type="character" w:customStyle="1" w:styleId="Style14">
    <w:name w:val="Style14"/>
    <w:uiPriority w:val="1"/>
    <w:rsid w:val="004E796F"/>
    <w:rPr>
      <w:rFonts w:ascii="Arial Narrow" w:hAnsi="Arial Narrow"/>
      <w:color w:val="000000"/>
      <w:sz w:val="20"/>
    </w:rPr>
  </w:style>
  <w:style w:type="character" w:customStyle="1" w:styleId="Style16">
    <w:name w:val="Style16"/>
    <w:uiPriority w:val="1"/>
    <w:rsid w:val="007867C0"/>
    <w:rPr>
      <w:rFonts w:ascii="Times New Roman" w:hAnsi="Times New Roman"/>
      <w:color w:val="auto"/>
      <w:sz w:val="18"/>
    </w:rPr>
  </w:style>
  <w:style w:type="character" w:customStyle="1" w:styleId="Style17">
    <w:name w:val="Style17"/>
    <w:uiPriority w:val="1"/>
    <w:rsid w:val="007867C0"/>
    <w:rPr>
      <w:rFonts w:ascii="Times New Roman" w:hAnsi="Times New Roman"/>
      <w:color w:val="auto"/>
      <w:sz w:val="20"/>
    </w:rPr>
  </w:style>
  <w:style w:type="character" w:customStyle="1" w:styleId="Style34">
    <w:name w:val="Style34"/>
    <w:uiPriority w:val="1"/>
    <w:rsid w:val="003F7D5B"/>
    <w:rPr>
      <w:rFonts w:ascii="Times New Roman" w:hAnsi="Times New Roman"/>
      <w:color w:val="000000"/>
      <w:sz w:val="22"/>
    </w:rPr>
  </w:style>
  <w:style w:type="character" w:customStyle="1" w:styleId="Style39">
    <w:name w:val="Style39"/>
    <w:uiPriority w:val="1"/>
    <w:rsid w:val="00A675CC"/>
    <w:rPr>
      <w:rFonts w:ascii="Times New Roman" w:hAnsi="Times New Roman"/>
      <w:color w:val="000000"/>
      <w:sz w:val="22"/>
    </w:rPr>
  </w:style>
  <w:style w:type="character" w:customStyle="1" w:styleId="Style40">
    <w:name w:val="Style40"/>
    <w:uiPriority w:val="1"/>
    <w:rsid w:val="00332AF4"/>
    <w:rPr>
      <w:rFonts w:ascii="Times New Roman" w:hAnsi="Times New Roman"/>
      <w:color w:val="000000"/>
      <w:sz w:val="22"/>
    </w:rPr>
  </w:style>
  <w:style w:type="character" w:customStyle="1" w:styleId="Style41">
    <w:name w:val="Style41"/>
    <w:uiPriority w:val="1"/>
    <w:rsid w:val="00332AF4"/>
    <w:rPr>
      <w:rFonts w:ascii="Times New Roman" w:hAnsi="Times New Roman"/>
      <w:color w:val="000000"/>
      <w:sz w:val="22"/>
    </w:rPr>
  </w:style>
  <w:style w:type="character" w:customStyle="1" w:styleId="Style42">
    <w:name w:val="Style42"/>
    <w:uiPriority w:val="1"/>
    <w:rsid w:val="00A675CC"/>
    <w:rPr>
      <w:rFonts w:ascii="Times New Roman" w:hAnsi="Times New Roman"/>
      <w:color w:val="000000"/>
      <w:sz w:val="22"/>
    </w:rPr>
  </w:style>
  <w:style w:type="character" w:customStyle="1" w:styleId="Style43">
    <w:name w:val="Style43"/>
    <w:uiPriority w:val="1"/>
    <w:rsid w:val="00332AF4"/>
    <w:rPr>
      <w:rFonts w:ascii="Times New Roman" w:hAnsi="Times New Roman"/>
      <w:color w:val="000000"/>
      <w:sz w:val="22"/>
    </w:rPr>
  </w:style>
  <w:style w:type="character" w:customStyle="1" w:styleId="Style44">
    <w:name w:val="Style44"/>
    <w:uiPriority w:val="1"/>
    <w:rsid w:val="00332AF4"/>
    <w:rPr>
      <w:rFonts w:ascii="Times New Roman" w:hAnsi="Times New Roman"/>
      <w:color w:val="000000"/>
      <w:sz w:val="22"/>
    </w:rPr>
  </w:style>
  <w:style w:type="character" w:customStyle="1" w:styleId="Style45">
    <w:name w:val="Style45"/>
    <w:uiPriority w:val="1"/>
    <w:rsid w:val="00AD423A"/>
    <w:rPr>
      <w:rFonts w:ascii="Times New Roman" w:hAnsi="Times New Roman"/>
      <w:color w:val="000000"/>
      <w:sz w:val="20"/>
    </w:rPr>
  </w:style>
  <w:style w:type="character" w:customStyle="1" w:styleId="Style46">
    <w:name w:val="Style46"/>
    <w:uiPriority w:val="1"/>
    <w:rsid w:val="00AD423A"/>
    <w:rPr>
      <w:rFonts w:ascii="Times New Roman" w:hAnsi="Times New Roman"/>
      <w:color w:val="000000"/>
      <w:sz w:val="20"/>
    </w:rPr>
  </w:style>
  <w:style w:type="character" w:styleId="FootnoteReference">
    <w:name w:val="footnote reference"/>
    <w:aliases w:val="Footnotes refss,BVI fnr,ftref,16 Point,Superscript 6 Point,nota pié di pagina,Times 10 Point,Exposant 3 Point,Footnote symbol,Footnote reference number,EN Footnote Reference,note TESI,Error-Fußnotenzeichen5,BVI fnr Char Char"/>
    <w:rsid w:val="00D50F13"/>
    <w:rPr>
      <w:vertAlign w:val="superscript"/>
    </w:rPr>
  </w:style>
  <w:style w:type="paragraph" w:customStyle="1" w:styleId="COEFootnote">
    <w:name w:val="COE_Footnote"/>
    <w:basedOn w:val="Normal"/>
    <w:next w:val="Normal"/>
    <w:link w:val="COEFootnoteChar"/>
    <w:rsid w:val="00D50F13"/>
    <w:pPr>
      <w:spacing w:after="100" w:afterAutospacing="1"/>
      <w:jc w:val="both"/>
    </w:pPr>
    <w:rPr>
      <w:rFonts w:ascii="Verdana" w:hAnsi="Verdana" w:cs="Times New Roman"/>
      <w:i/>
      <w:sz w:val="20"/>
      <w:szCs w:val="24"/>
      <w:lang w:val="fr-FR" w:eastAsia="fr-FR"/>
    </w:rPr>
  </w:style>
  <w:style w:type="character" w:customStyle="1" w:styleId="COEFootnoteChar">
    <w:name w:val="COE_Footnote Char"/>
    <w:link w:val="COEFootnote"/>
    <w:rsid w:val="00D50F13"/>
    <w:rPr>
      <w:rFonts w:ascii="Verdana" w:hAnsi="Verdana"/>
      <w:i/>
      <w:szCs w:val="24"/>
      <w:lang w:val="fr-FR" w:eastAsia="fr-FR"/>
    </w:rPr>
  </w:style>
  <w:style w:type="character" w:styleId="PlaceholderText">
    <w:name w:val="Placeholder Text"/>
    <w:uiPriority w:val="99"/>
    <w:semiHidden/>
    <w:rsid w:val="00D04381"/>
    <w:rPr>
      <w:color w:val="808080"/>
    </w:rPr>
  </w:style>
  <w:style w:type="paragraph" w:styleId="BalloonText">
    <w:name w:val="Balloon Text"/>
    <w:basedOn w:val="Normal"/>
    <w:link w:val="BalloonTextChar"/>
    <w:uiPriority w:val="99"/>
    <w:semiHidden/>
    <w:unhideWhenUsed/>
    <w:rsid w:val="00D04381"/>
    <w:rPr>
      <w:rFonts w:ascii="Tahoma" w:hAnsi="Tahoma" w:cs="Tahoma"/>
      <w:sz w:val="16"/>
      <w:szCs w:val="16"/>
    </w:rPr>
  </w:style>
  <w:style w:type="character" w:customStyle="1" w:styleId="BalloonTextChar">
    <w:name w:val="Balloon Text Char"/>
    <w:link w:val="BalloonText"/>
    <w:uiPriority w:val="99"/>
    <w:semiHidden/>
    <w:rsid w:val="00D04381"/>
    <w:rPr>
      <w:rFonts w:ascii="Tahoma" w:hAnsi="Tahoma" w:cs="Tahoma"/>
      <w:sz w:val="16"/>
      <w:szCs w:val="16"/>
      <w:lang w:val="en-GB" w:eastAsia="en-GB"/>
    </w:rPr>
  </w:style>
  <w:style w:type="table" w:styleId="TableGrid">
    <w:name w:val="Table Grid"/>
    <w:basedOn w:val="TableNormal"/>
    <w:uiPriority w:val="59"/>
    <w:rsid w:val="00CA6E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47">
    <w:name w:val="Style47"/>
    <w:uiPriority w:val="1"/>
    <w:rsid w:val="002336A0"/>
    <w:rPr>
      <w:rFonts w:ascii="Arial Narrow" w:hAnsi="Arial Narrow"/>
      <w:color w:val="auto"/>
      <w:sz w:val="18"/>
    </w:rPr>
  </w:style>
  <w:style w:type="character" w:customStyle="1" w:styleId="Style48">
    <w:name w:val="Style48"/>
    <w:uiPriority w:val="1"/>
    <w:rsid w:val="00EF66B8"/>
    <w:rPr>
      <w:rFonts w:ascii="Arial Narrow" w:hAnsi="Arial Narrow"/>
      <w:color w:val="auto"/>
      <w:sz w:val="18"/>
    </w:rPr>
  </w:style>
  <w:style w:type="character" w:customStyle="1" w:styleId="Style49">
    <w:name w:val="Style49"/>
    <w:uiPriority w:val="1"/>
    <w:rsid w:val="004E7D01"/>
    <w:rPr>
      <w:rFonts w:ascii="Arial Narrow" w:hAnsi="Arial Narrow"/>
      <w:color w:val="auto"/>
      <w:sz w:val="18"/>
    </w:rPr>
  </w:style>
  <w:style w:type="paragraph" w:styleId="Header">
    <w:name w:val="header"/>
    <w:basedOn w:val="Normal"/>
    <w:link w:val="HeaderChar"/>
    <w:uiPriority w:val="99"/>
    <w:unhideWhenUsed/>
    <w:rsid w:val="004E7D01"/>
    <w:pPr>
      <w:tabs>
        <w:tab w:val="center" w:pos="4680"/>
        <w:tab w:val="right" w:pos="9360"/>
      </w:tabs>
    </w:pPr>
  </w:style>
  <w:style w:type="character" w:customStyle="1" w:styleId="HeaderChar">
    <w:name w:val="Header Char"/>
    <w:link w:val="Header"/>
    <w:uiPriority w:val="99"/>
    <w:rsid w:val="004E7D01"/>
    <w:rPr>
      <w:rFonts w:ascii="Arial" w:hAnsi="Arial" w:cs="Arial"/>
      <w:sz w:val="22"/>
      <w:szCs w:val="22"/>
      <w:lang w:val="en-GB" w:eastAsia="en-GB"/>
    </w:rPr>
  </w:style>
  <w:style w:type="paragraph" w:styleId="Footer">
    <w:name w:val="footer"/>
    <w:basedOn w:val="Normal"/>
    <w:link w:val="FooterChar"/>
    <w:uiPriority w:val="99"/>
    <w:unhideWhenUsed/>
    <w:rsid w:val="004E7D01"/>
    <w:pPr>
      <w:tabs>
        <w:tab w:val="center" w:pos="4680"/>
        <w:tab w:val="right" w:pos="9360"/>
      </w:tabs>
    </w:pPr>
  </w:style>
  <w:style w:type="character" w:customStyle="1" w:styleId="FooterChar">
    <w:name w:val="Footer Char"/>
    <w:link w:val="Footer"/>
    <w:uiPriority w:val="99"/>
    <w:rsid w:val="004E7D01"/>
    <w:rPr>
      <w:rFonts w:ascii="Arial" w:hAnsi="Arial" w:cs="Arial"/>
      <w:sz w:val="22"/>
      <w:szCs w:val="22"/>
      <w:lang w:val="en-GB" w:eastAsia="en-GB"/>
    </w:rPr>
  </w:style>
  <w:style w:type="character" w:customStyle="1" w:styleId="Style50">
    <w:name w:val="Style50"/>
    <w:uiPriority w:val="1"/>
    <w:rsid w:val="009E55DF"/>
    <w:rPr>
      <w:rFonts w:ascii="Arial Narrow" w:hAnsi="Arial Narrow"/>
      <w:color w:val="auto"/>
      <w:sz w:val="18"/>
    </w:rPr>
  </w:style>
  <w:style w:type="character" w:customStyle="1" w:styleId="Style51">
    <w:name w:val="Style51"/>
    <w:uiPriority w:val="1"/>
    <w:rsid w:val="009E55DF"/>
    <w:rPr>
      <w:rFonts w:ascii="Arial Narrow" w:hAnsi="Arial Narrow"/>
      <w:color w:val="000000"/>
      <w:sz w:val="18"/>
    </w:rPr>
  </w:style>
  <w:style w:type="character" w:customStyle="1" w:styleId="Style52">
    <w:name w:val="Style52"/>
    <w:uiPriority w:val="1"/>
    <w:rsid w:val="006B2D7D"/>
    <w:rPr>
      <w:rFonts w:ascii="Arial Narrow" w:hAnsi="Arial Narrow"/>
      <w:color w:val="auto"/>
      <w:sz w:val="18"/>
    </w:rPr>
  </w:style>
  <w:style w:type="character" w:customStyle="1" w:styleId="Style58">
    <w:name w:val="Style58"/>
    <w:uiPriority w:val="1"/>
    <w:rsid w:val="00C57EAD"/>
    <w:rPr>
      <w:rFonts w:ascii="Arial Narrow" w:hAnsi="Arial Narrow"/>
      <w:b/>
      <w:color w:val="000000"/>
      <w:sz w:val="18"/>
    </w:rPr>
  </w:style>
  <w:style w:type="character" w:customStyle="1" w:styleId="Style59">
    <w:name w:val="Style59"/>
    <w:uiPriority w:val="1"/>
    <w:rsid w:val="00B74DC5"/>
    <w:rPr>
      <w:rFonts w:ascii="Arial Narrow" w:hAnsi="Arial Narrow"/>
      <w:color w:val="000000"/>
      <w:sz w:val="18"/>
    </w:rPr>
  </w:style>
  <w:style w:type="character" w:customStyle="1" w:styleId="Style60">
    <w:name w:val="Style60"/>
    <w:uiPriority w:val="1"/>
    <w:rsid w:val="00B74DC5"/>
    <w:rPr>
      <w:rFonts w:ascii="Arial Narrow" w:hAnsi="Arial Narrow"/>
      <w:b/>
      <w:color w:val="000000"/>
      <w:sz w:val="20"/>
    </w:rPr>
  </w:style>
  <w:style w:type="character" w:customStyle="1" w:styleId="Style61">
    <w:name w:val="Style61"/>
    <w:uiPriority w:val="1"/>
    <w:rsid w:val="0083377F"/>
    <w:rPr>
      <w:rFonts w:ascii="Arial Narrow" w:hAnsi="Arial Narrow"/>
      <w:b/>
      <w:color w:val="000000"/>
      <w:sz w:val="20"/>
    </w:rPr>
  </w:style>
  <w:style w:type="character" w:customStyle="1" w:styleId="Style62">
    <w:name w:val="Style62"/>
    <w:uiPriority w:val="1"/>
    <w:rsid w:val="00D73100"/>
    <w:rPr>
      <w:rFonts w:ascii="Arial Narrow" w:hAnsi="Arial Narrow"/>
      <w:color w:val="auto"/>
      <w:sz w:val="20"/>
    </w:rPr>
  </w:style>
  <w:style w:type="character" w:customStyle="1" w:styleId="Style63">
    <w:name w:val="Style63"/>
    <w:uiPriority w:val="1"/>
    <w:rsid w:val="002C6F98"/>
    <w:rPr>
      <w:rFonts w:ascii="Arial Narrow" w:hAnsi="Arial Narrow"/>
      <w:color w:val="000000"/>
      <w:sz w:val="16"/>
    </w:rPr>
  </w:style>
  <w:style w:type="paragraph" w:customStyle="1" w:styleId="TemplateHeading">
    <w:name w:val="Template Heading"/>
    <w:basedOn w:val="Normal"/>
    <w:qFormat/>
    <w:rsid w:val="0039258A"/>
    <w:rPr>
      <w:rFonts w:ascii="Arial Narrow" w:hAnsi="Arial Narrow"/>
      <w:b/>
      <w:sz w:val="18"/>
    </w:rPr>
  </w:style>
  <w:style w:type="paragraph" w:customStyle="1" w:styleId="TemplateText">
    <w:name w:val="Template Text"/>
    <w:basedOn w:val="TemplateHeading"/>
    <w:qFormat/>
    <w:rsid w:val="0039258A"/>
    <w:rPr>
      <w:b w:val="0"/>
    </w:rPr>
  </w:style>
  <w:style w:type="numbering" w:customStyle="1" w:styleId="TemplateList">
    <w:name w:val="Template List"/>
    <w:basedOn w:val="NoList"/>
    <w:uiPriority w:val="99"/>
    <w:rsid w:val="0039258A"/>
    <w:pPr>
      <w:numPr>
        <w:numId w:val="1"/>
      </w:numPr>
    </w:pPr>
  </w:style>
  <w:style w:type="character" w:customStyle="1" w:styleId="Style64">
    <w:name w:val="Style64"/>
    <w:uiPriority w:val="1"/>
    <w:rsid w:val="00892D73"/>
    <w:rPr>
      <w:rFonts w:ascii="Arial Narrow" w:hAnsi="Arial Narrow"/>
      <w:color w:val="auto"/>
      <w:sz w:val="18"/>
    </w:rPr>
  </w:style>
  <w:style w:type="character" w:customStyle="1" w:styleId="Style65">
    <w:name w:val="Style65"/>
    <w:uiPriority w:val="1"/>
    <w:rsid w:val="00EE1D09"/>
    <w:rPr>
      <w:rFonts w:ascii="Arial Narrow" w:hAnsi="Arial Narrow"/>
      <w:color w:val="000000"/>
      <w:sz w:val="20"/>
    </w:rPr>
  </w:style>
  <w:style w:type="character" w:customStyle="1" w:styleId="Style66">
    <w:name w:val="Style66"/>
    <w:uiPriority w:val="1"/>
    <w:rsid w:val="00E56FDA"/>
    <w:rPr>
      <w:rFonts w:ascii="Arial Narrow" w:hAnsi="Arial Narrow"/>
      <w:color w:val="000000"/>
      <w:sz w:val="18"/>
    </w:rPr>
  </w:style>
  <w:style w:type="character" w:customStyle="1" w:styleId="TemplateTextAN10">
    <w:name w:val="Template Text AN10"/>
    <w:uiPriority w:val="1"/>
    <w:rsid w:val="0001537A"/>
    <w:rPr>
      <w:rFonts w:ascii="Arial Narrow" w:hAnsi="Arial Narrow"/>
      <w:color w:val="000000"/>
      <w:sz w:val="20"/>
    </w:rPr>
  </w:style>
  <w:style w:type="character" w:customStyle="1" w:styleId="Style67">
    <w:name w:val="Style67"/>
    <w:uiPriority w:val="1"/>
    <w:rsid w:val="002A2C42"/>
    <w:rPr>
      <w:rFonts w:ascii="Arial Narrow" w:hAnsi="Arial Narrow"/>
      <w:color w:val="auto"/>
      <w:sz w:val="18"/>
    </w:rPr>
  </w:style>
  <w:style w:type="character" w:customStyle="1" w:styleId="Style68">
    <w:name w:val="Style68"/>
    <w:uiPriority w:val="1"/>
    <w:rsid w:val="002A2C42"/>
    <w:rPr>
      <w:rFonts w:ascii="Arial Narrow" w:hAnsi="Arial Narrow"/>
      <w:color w:val="000000"/>
      <w:sz w:val="18"/>
    </w:rPr>
  </w:style>
  <w:style w:type="character" w:customStyle="1" w:styleId="Style69">
    <w:name w:val="Style69"/>
    <w:uiPriority w:val="1"/>
    <w:rsid w:val="0082549E"/>
    <w:rPr>
      <w:rFonts w:ascii="Arial Narrow" w:hAnsi="Arial Narrow"/>
      <w:color w:val="auto"/>
      <w:sz w:val="20"/>
    </w:rPr>
  </w:style>
  <w:style w:type="character" w:customStyle="1" w:styleId="Style70">
    <w:name w:val="Style70"/>
    <w:uiPriority w:val="1"/>
    <w:rsid w:val="000841B9"/>
    <w:rPr>
      <w:rFonts w:ascii="Arial Narrow" w:hAnsi="Arial Narrow"/>
      <w:color w:val="000000"/>
      <w:sz w:val="18"/>
    </w:rPr>
  </w:style>
  <w:style w:type="character" w:styleId="CommentReference">
    <w:name w:val="annotation reference"/>
    <w:uiPriority w:val="99"/>
    <w:unhideWhenUsed/>
    <w:rsid w:val="008A486B"/>
    <w:rPr>
      <w:sz w:val="16"/>
      <w:szCs w:val="16"/>
    </w:rPr>
  </w:style>
  <w:style w:type="paragraph" w:styleId="CommentText">
    <w:name w:val="annotation text"/>
    <w:basedOn w:val="Normal"/>
    <w:link w:val="CommentTextChar"/>
    <w:uiPriority w:val="99"/>
    <w:unhideWhenUsed/>
    <w:rsid w:val="008A486B"/>
    <w:rPr>
      <w:sz w:val="20"/>
      <w:szCs w:val="20"/>
    </w:rPr>
  </w:style>
  <w:style w:type="character" w:customStyle="1" w:styleId="CommentTextChar">
    <w:name w:val="Comment Text Char"/>
    <w:link w:val="CommentText"/>
    <w:uiPriority w:val="99"/>
    <w:rsid w:val="008A486B"/>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8A486B"/>
    <w:rPr>
      <w:b/>
      <w:bCs/>
    </w:rPr>
  </w:style>
  <w:style w:type="character" w:customStyle="1" w:styleId="CommentSubjectChar">
    <w:name w:val="Comment Subject Char"/>
    <w:link w:val="CommentSubject"/>
    <w:uiPriority w:val="99"/>
    <w:semiHidden/>
    <w:rsid w:val="008A486B"/>
    <w:rPr>
      <w:rFonts w:ascii="Arial" w:hAnsi="Arial" w:cs="Arial"/>
      <w:b/>
      <w:bCs/>
      <w:lang w:val="en-GB" w:eastAsia="en-GB"/>
    </w:rPr>
  </w:style>
  <w:style w:type="paragraph" w:styleId="Revision">
    <w:name w:val="Revision"/>
    <w:hidden/>
    <w:uiPriority w:val="99"/>
    <w:semiHidden/>
    <w:rsid w:val="005A6974"/>
    <w:rPr>
      <w:rFonts w:ascii="Arial" w:hAnsi="Arial" w:cs="Arial"/>
      <w:sz w:val="22"/>
      <w:szCs w:val="22"/>
      <w:lang w:val="en-GB" w:eastAsia="en-GB"/>
    </w:rPr>
  </w:style>
  <w:style w:type="paragraph" w:styleId="FootnoteText">
    <w:name w:val="footnote text"/>
    <w:basedOn w:val="Normal"/>
    <w:link w:val="FootnoteTextChar"/>
    <w:uiPriority w:val="99"/>
    <w:semiHidden/>
    <w:unhideWhenUsed/>
    <w:rsid w:val="00E17F6A"/>
    <w:rPr>
      <w:sz w:val="20"/>
      <w:szCs w:val="20"/>
    </w:rPr>
  </w:style>
  <w:style w:type="character" w:customStyle="1" w:styleId="FootnoteTextChar">
    <w:name w:val="Footnote Text Char"/>
    <w:link w:val="FootnoteText"/>
    <w:uiPriority w:val="99"/>
    <w:semiHidden/>
    <w:rsid w:val="00E17F6A"/>
    <w:rPr>
      <w:rFonts w:ascii="Arial" w:hAnsi="Arial" w:cs="Arial"/>
      <w:lang w:val="en-GB" w:eastAsia="en-GB"/>
    </w:rPr>
  </w:style>
  <w:style w:type="character" w:styleId="Hyperlink">
    <w:name w:val="Hyperlink"/>
    <w:basedOn w:val="DefaultParagraphFont"/>
    <w:uiPriority w:val="99"/>
    <w:unhideWhenUsed/>
    <w:rsid w:val="0046282E"/>
    <w:rPr>
      <w:color w:val="0000FF" w:themeColor="hyperlink"/>
      <w:u w:val="single"/>
    </w:rPr>
  </w:style>
  <w:style w:type="character" w:customStyle="1" w:styleId="Style71">
    <w:name w:val="Style71"/>
    <w:basedOn w:val="DefaultParagraphFont"/>
    <w:uiPriority w:val="1"/>
    <w:rsid w:val="00B441EB"/>
    <w:rPr>
      <w:rFonts w:ascii="Arial Narrow" w:hAnsi="Arial Narrow"/>
      <w:sz w:val="20"/>
    </w:rPr>
  </w:style>
  <w:style w:type="paragraph" w:customStyle="1" w:styleId="Default">
    <w:name w:val="Default"/>
    <w:rsid w:val="00B133A9"/>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607B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48220">
      <w:bodyDiv w:val="1"/>
      <w:marLeft w:val="0"/>
      <w:marRight w:val="0"/>
      <w:marTop w:val="0"/>
      <w:marBottom w:val="0"/>
      <w:divBdr>
        <w:top w:val="none" w:sz="0" w:space="0" w:color="auto"/>
        <w:left w:val="none" w:sz="0" w:space="0" w:color="auto"/>
        <w:bottom w:val="none" w:sz="0" w:space="0" w:color="auto"/>
        <w:right w:val="none" w:sz="0" w:space="0" w:color="auto"/>
      </w:divBdr>
    </w:div>
    <w:div w:id="185212500">
      <w:bodyDiv w:val="1"/>
      <w:marLeft w:val="0"/>
      <w:marRight w:val="0"/>
      <w:marTop w:val="0"/>
      <w:marBottom w:val="0"/>
      <w:divBdr>
        <w:top w:val="none" w:sz="0" w:space="0" w:color="auto"/>
        <w:left w:val="none" w:sz="0" w:space="0" w:color="auto"/>
        <w:bottom w:val="none" w:sz="0" w:space="0" w:color="auto"/>
        <w:right w:val="none" w:sz="0" w:space="0" w:color="auto"/>
      </w:divBdr>
    </w:div>
    <w:div w:id="193613024">
      <w:bodyDiv w:val="1"/>
      <w:marLeft w:val="0"/>
      <w:marRight w:val="0"/>
      <w:marTop w:val="0"/>
      <w:marBottom w:val="0"/>
      <w:divBdr>
        <w:top w:val="none" w:sz="0" w:space="0" w:color="auto"/>
        <w:left w:val="none" w:sz="0" w:space="0" w:color="auto"/>
        <w:bottom w:val="none" w:sz="0" w:space="0" w:color="auto"/>
        <w:right w:val="none" w:sz="0" w:space="0" w:color="auto"/>
      </w:divBdr>
    </w:div>
    <w:div w:id="230434977">
      <w:bodyDiv w:val="1"/>
      <w:marLeft w:val="0"/>
      <w:marRight w:val="0"/>
      <w:marTop w:val="0"/>
      <w:marBottom w:val="0"/>
      <w:divBdr>
        <w:top w:val="none" w:sz="0" w:space="0" w:color="auto"/>
        <w:left w:val="none" w:sz="0" w:space="0" w:color="auto"/>
        <w:bottom w:val="none" w:sz="0" w:space="0" w:color="auto"/>
        <w:right w:val="none" w:sz="0" w:space="0" w:color="auto"/>
      </w:divBdr>
    </w:div>
    <w:div w:id="451435561">
      <w:bodyDiv w:val="1"/>
      <w:marLeft w:val="0"/>
      <w:marRight w:val="0"/>
      <w:marTop w:val="0"/>
      <w:marBottom w:val="0"/>
      <w:divBdr>
        <w:top w:val="none" w:sz="0" w:space="0" w:color="auto"/>
        <w:left w:val="none" w:sz="0" w:space="0" w:color="auto"/>
        <w:bottom w:val="none" w:sz="0" w:space="0" w:color="auto"/>
        <w:right w:val="none" w:sz="0" w:space="0" w:color="auto"/>
      </w:divBdr>
    </w:div>
    <w:div w:id="586236708">
      <w:bodyDiv w:val="1"/>
      <w:marLeft w:val="0"/>
      <w:marRight w:val="0"/>
      <w:marTop w:val="0"/>
      <w:marBottom w:val="0"/>
      <w:divBdr>
        <w:top w:val="none" w:sz="0" w:space="0" w:color="auto"/>
        <w:left w:val="none" w:sz="0" w:space="0" w:color="auto"/>
        <w:bottom w:val="none" w:sz="0" w:space="0" w:color="auto"/>
        <w:right w:val="none" w:sz="0" w:space="0" w:color="auto"/>
      </w:divBdr>
    </w:div>
    <w:div w:id="918829161">
      <w:bodyDiv w:val="1"/>
      <w:marLeft w:val="0"/>
      <w:marRight w:val="0"/>
      <w:marTop w:val="0"/>
      <w:marBottom w:val="0"/>
      <w:divBdr>
        <w:top w:val="none" w:sz="0" w:space="0" w:color="auto"/>
        <w:left w:val="none" w:sz="0" w:space="0" w:color="auto"/>
        <w:bottom w:val="none" w:sz="0" w:space="0" w:color="auto"/>
        <w:right w:val="none" w:sz="0" w:space="0" w:color="auto"/>
      </w:divBdr>
    </w:div>
    <w:div w:id="1032614016">
      <w:bodyDiv w:val="1"/>
      <w:marLeft w:val="0"/>
      <w:marRight w:val="0"/>
      <w:marTop w:val="0"/>
      <w:marBottom w:val="0"/>
      <w:divBdr>
        <w:top w:val="none" w:sz="0" w:space="0" w:color="auto"/>
        <w:left w:val="none" w:sz="0" w:space="0" w:color="auto"/>
        <w:bottom w:val="none" w:sz="0" w:space="0" w:color="auto"/>
        <w:right w:val="none" w:sz="0" w:space="0" w:color="auto"/>
      </w:divBdr>
    </w:div>
    <w:div w:id="1562864510">
      <w:bodyDiv w:val="1"/>
      <w:marLeft w:val="0"/>
      <w:marRight w:val="0"/>
      <w:marTop w:val="0"/>
      <w:marBottom w:val="0"/>
      <w:divBdr>
        <w:top w:val="none" w:sz="0" w:space="0" w:color="auto"/>
        <w:left w:val="none" w:sz="0" w:space="0" w:color="auto"/>
        <w:bottom w:val="none" w:sz="0" w:space="0" w:color="auto"/>
        <w:right w:val="none" w:sz="0" w:space="0" w:color="auto"/>
      </w:divBdr>
    </w:div>
    <w:div w:id="1633705867">
      <w:bodyDiv w:val="1"/>
      <w:marLeft w:val="0"/>
      <w:marRight w:val="0"/>
      <w:marTop w:val="0"/>
      <w:marBottom w:val="0"/>
      <w:divBdr>
        <w:top w:val="none" w:sz="0" w:space="0" w:color="auto"/>
        <w:left w:val="none" w:sz="0" w:space="0" w:color="auto"/>
        <w:bottom w:val="none" w:sz="0" w:space="0" w:color="auto"/>
        <w:right w:val="none" w:sz="0" w:space="0" w:color="auto"/>
      </w:divBdr>
    </w:div>
    <w:div w:id="1650858917">
      <w:bodyDiv w:val="1"/>
      <w:marLeft w:val="0"/>
      <w:marRight w:val="0"/>
      <w:marTop w:val="0"/>
      <w:marBottom w:val="0"/>
      <w:divBdr>
        <w:top w:val="none" w:sz="0" w:space="0" w:color="auto"/>
        <w:left w:val="none" w:sz="0" w:space="0" w:color="auto"/>
        <w:bottom w:val="none" w:sz="0" w:space="0" w:color="auto"/>
        <w:right w:val="none" w:sz="0" w:space="0" w:color="auto"/>
      </w:divBdr>
    </w:div>
    <w:div w:id="1845394968">
      <w:bodyDiv w:val="1"/>
      <w:marLeft w:val="0"/>
      <w:marRight w:val="0"/>
      <w:marTop w:val="0"/>
      <w:marBottom w:val="0"/>
      <w:divBdr>
        <w:top w:val="none" w:sz="0" w:space="0" w:color="auto"/>
        <w:left w:val="none" w:sz="0" w:space="0" w:color="auto"/>
        <w:bottom w:val="none" w:sz="0" w:space="0" w:color="auto"/>
        <w:right w:val="none" w:sz="0" w:space="0" w:color="auto"/>
      </w:divBdr>
    </w:div>
    <w:div w:id="2007898488">
      <w:bodyDiv w:val="1"/>
      <w:marLeft w:val="0"/>
      <w:marRight w:val="0"/>
      <w:marTop w:val="0"/>
      <w:marBottom w:val="0"/>
      <w:divBdr>
        <w:top w:val="none" w:sz="0" w:space="0" w:color="auto"/>
        <w:left w:val="none" w:sz="0" w:space="0" w:color="auto"/>
        <w:bottom w:val="none" w:sz="0" w:space="0" w:color="auto"/>
        <w:right w:val="none" w:sz="0" w:space="0" w:color="auto"/>
      </w:divBdr>
    </w:div>
    <w:div w:id="207593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rm.coe.int/code-of-conduct/1680a97549"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coe.int/fr/web/portal/policy-on-the-use-of-the-information-system" TargetMode="External"/><Relationship Id="rId2" Type="http://schemas.openxmlformats.org/officeDocument/2006/relationships/customXml" Target="../customXml/item2.xml"/><Relationship Id="rId16" Type="http://schemas.openxmlformats.org/officeDocument/2006/relationships/hyperlink" Target="https://rm.coe.int/speak-up-council-of-europe-policy-on-reporting-wrongdoing-and-protecti/1680ab69f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rm.coe.int/policy-on-respect-and-dignity-at-the-council-of-europe/1680a9754b" TargetMode="External"/><Relationship Id="rId10" Type="http://schemas.openxmlformats.org/officeDocument/2006/relationships/endnotes" Target="endnotes.xml"/><Relationship Id="rId19" Type="http://schemas.openxmlformats.org/officeDocument/2006/relationships/hyperlink" Target="mailto:sie.entreprises-etrangeres@dgfip.finances.gouv.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m.coe.int/rules-reimbursements-experts/1680a722b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DELADZE\Downloads\AE%20CBP%20FC%20with%20lots%20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085B53DB68444593EB49E99FB34F42"/>
        <w:category>
          <w:name w:val="General"/>
          <w:gallery w:val="placeholder"/>
        </w:category>
        <w:types>
          <w:type w:val="bbPlcHdr"/>
        </w:types>
        <w:behaviors>
          <w:behavior w:val="content"/>
        </w:behaviors>
        <w:guid w:val="{9896457E-CD24-4007-9F34-3CC3B0859FCE}"/>
      </w:docPartPr>
      <w:docPartBody>
        <w:p w:rsidR="00B661A6" w:rsidRDefault="008C0CA8">
          <w:pPr>
            <w:pStyle w:val="FA085B53DB68444593EB49E99FB34F42"/>
          </w:pPr>
          <w:r w:rsidRPr="00802563">
            <w:rPr>
              <w:rStyle w:val="PlaceholderText"/>
              <w:rFonts w:ascii="Arial Narrow" w:hAnsi="Arial Narrow"/>
              <w:sz w:val="20"/>
              <w:szCs w:val="20"/>
              <w:highlight w:val="cyan"/>
            </w:rPr>
            <w:t>date</w:t>
          </w:r>
        </w:p>
      </w:docPartBody>
    </w:docPart>
    <w:docPart>
      <w:docPartPr>
        <w:name w:val="2DE4826ACD2A4A339ACF476E7C7FB4B0"/>
        <w:category>
          <w:name w:val="General"/>
          <w:gallery w:val="placeholder"/>
        </w:category>
        <w:types>
          <w:type w:val="bbPlcHdr"/>
        </w:types>
        <w:behaviors>
          <w:behavior w:val="content"/>
        </w:behaviors>
        <w:guid w:val="{9BDB703B-DE2E-449E-A584-484A3EF470DA}"/>
      </w:docPartPr>
      <w:docPartBody>
        <w:p w:rsidR="00B661A6" w:rsidRDefault="008F4243" w:rsidP="008F4243">
          <w:pPr>
            <w:pStyle w:val="2DE4826ACD2A4A339ACF476E7C7FB4B0"/>
          </w:pPr>
          <w:r w:rsidRPr="00802563">
            <w:rPr>
              <w:rStyle w:val="PlaceholderText"/>
              <w:rFonts w:ascii="Arial Narrow" w:hAnsi="Arial Narrow"/>
              <w:sz w:val="20"/>
              <w:szCs w:val="20"/>
              <w:highlight w:val="cyan"/>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243"/>
    <w:rsid w:val="00010355"/>
    <w:rsid w:val="003F07B7"/>
    <w:rsid w:val="0059031D"/>
    <w:rsid w:val="007A26BE"/>
    <w:rsid w:val="007E3959"/>
    <w:rsid w:val="0089526F"/>
    <w:rsid w:val="008B7BE2"/>
    <w:rsid w:val="008C0CA8"/>
    <w:rsid w:val="008F4243"/>
    <w:rsid w:val="00A9484B"/>
    <w:rsid w:val="00B661A6"/>
    <w:rsid w:val="00CA4E5F"/>
    <w:rsid w:val="00CB3B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F4243"/>
    <w:rPr>
      <w:color w:val="808080"/>
    </w:rPr>
  </w:style>
  <w:style w:type="paragraph" w:customStyle="1" w:styleId="FA085B53DB68444593EB49E99FB34F42">
    <w:name w:val="FA085B53DB68444593EB49E99FB34F42"/>
  </w:style>
  <w:style w:type="paragraph" w:customStyle="1" w:styleId="2DE4826ACD2A4A339ACF476E7C7FB4B0">
    <w:name w:val="2DE4826ACD2A4A339ACF476E7C7FB4B0"/>
    <w:rsid w:val="008F42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52F5164090CD40B6057A422FA12AB3" ma:contentTypeVersion="6" ma:contentTypeDescription="Create a new document." ma:contentTypeScope="" ma:versionID="1ce084b8dbdbd26aac9dfd587d2a4c89">
  <xsd:schema xmlns:xsd="http://www.w3.org/2001/XMLSchema" xmlns:xs="http://www.w3.org/2001/XMLSchema" xmlns:p="http://schemas.microsoft.com/office/2006/metadata/properties" xmlns:ns2="7b876826-cb42-4a43-89b8-1c6438a343c0" targetNamespace="http://schemas.microsoft.com/office/2006/metadata/properties" ma:root="true" ma:fieldsID="ce21609efc555d033667f38c0c1afa3d" ns2:_="">
    <xsd:import namespace="7b876826-cb42-4a43-89b8-1c6438a343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76826-cb42-4a43-89b8-1c6438a34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FA4B9-59A5-464D-9238-ADD3E7CC5669}">
  <ds:schemaRefs>
    <ds:schemaRef ds:uri="http://schemas.openxmlformats.org/officeDocument/2006/bibliography"/>
  </ds:schemaRefs>
</ds:datastoreItem>
</file>

<file path=customXml/itemProps2.xml><?xml version="1.0" encoding="utf-8"?>
<ds:datastoreItem xmlns:ds="http://schemas.openxmlformats.org/officeDocument/2006/customXml" ds:itemID="{8DDFCEB2-4A12-46A0-A498-EA5EF7D7FC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CD28F-8644-4DD4-A08B-3C9ABA36910C}">
  <ds:schemaRefs>
    <ds:schemaRef ds:uri="http://schemas.microsoft.com/sharepoint/v3/contenttype/forms"/>
  </ds:schemaRefs>
</ds:datastoreItem>
</file>

<file path=customXml/itemProps4.xml><?xml version="1.0" encoding="utf-8"?>
<ds:datastoreItem xmlns:ds="http://schemas.openxmlformats.org/officeDocument/2006/customXml" ds:itemID="{10C6962E-7ADA-4671-8F40-F96B6F3E7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76826-cb42-4a43-89b8-1c6438a34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AE CBP FC with lots EN</Template>
  <TotalTime>0</TotalTime>
  <Pages>14</Pages>
  <Words>7470</Words>
  <Characters>42584</Characters>
  <Application>Microsoft Office Word</Application>
  <DocSecurity>0</DocSecurity>
  <Lines>354</Lines>
  <Paragraphs>99</Paragraphs>
  <ScaleCrop>false</ScaleCrop>
  <Company/>
  <LinksUpToDate>false</LinksUpToDate>
  <CharactersWithSpaces>49955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ENDELADZE</dc:creator>
  <cp:lastModifiedBy>ARDIA Nino</cp:lastModifiedBy>
  <cp:revision>2</cp:revision>
  <dcterms:created xsi:type="dcterms:W3CDTF">2026-05-11T10:31:00Z</dcterms:created>
  <dcterms:modified xsi:type="dcterms:W3CDTF">2026-05-11T10:31:00Z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0x010100BD52F5164090CD40B6057A422FA12AB3</vt:lpwstr>
  </property>
</Properties>
</file>